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B5C6B" w14:textId="77777777" w:rsidR="004063B9" w:rsidRDefault="004063B9" w:rsidP="004063B9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Task 1</w:t>
      </w:r>
    </w:p>
    <w:p w14:paraId="525A3150" w14:textId="7B1EFC5C" w:rsidR="004063B9" w:rsidRDefault="004063B9" w:rsidP="004063B9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Structures of the heart</w:t>
      </w:r>
      <w:r w:rsidRPr="001F6D0F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14:paraId="6EEAA0FB" w14:textId="77777777" w:rsidR="004063B9" w:rsidRDefault="004063B9" w:rsidP="004063B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</w:t>
      </w:r>
      <w:r>
        <w:rPr>
          <w:rFonts w:ascii="Century Gothic" w:hAnsi="Century Gothic"/>
          <w:sz w:val="28"/>
          <w:szCs w:val="28"/>
        </w:rPr>
        <w:t xml:space="preserve"> label as many structures of the heart as you can.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4948D351" w14:textId="28F6AD17" w:rsidR="00E6194A" w:rsidRDefault="004063B9" w:rsidP="004063B9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You can </w:t>
      </w:r>
      <w:r>
        <w:rPr>
          <w:rFonts w:ascii="Century Gothic" w:hAnsi="Century Gothic"/>
          <w:sz w:val="28"/>
          <w:szCs w:val="28"/>
        </w:rPr>
        <w:t xml:space="preserve">use the AQA A-level PE textbook (or another suitable resource) </w:t>
      </w:r>
      <w:r w:rsidRPr="004576A2">
        <w:rPr>
          <w:rFonts w:ascii="Century Gothic" w:hAnsi="Century Gothic"/>
          <w:sz w:val="28"/>
          <w:szCs w:val="28"/>
        </w:rPr>
        <w:t>to</w:t>
      </w:r>
      <w:r>
        <w:rPr>
          <w:rFonts w:ascii="Century Gothic" w:hAnsi="Century Gothic"/>
          <w:sz w:val="28"/>
          <w:szCs w:val="28"/>
        </w:rPr>
        <w:t xml:space="preserve"> help you. </w:t>
      </w:r>
    </w:p>
    <w:p w14:paraId="34D44AAA" w14:textId="77777777" w:rsidR="004063B9" w:rsidRDefault="004063B9">
      <w:pPr>
        <w:rPr>
          <w:rFonts w:ascii="Century Gothic" w:hAnsi="Century Gothic"/>
          <w:b/>
          <w:sz w:val="28"/>
          <w:szCs w:val="28"/>
          <w:u w:val="single"/>
        </w:rPr>
      </w:pPr>
    </w:p>
    <w:p w14:paraId="16C960E5" w14:textId="1A5B1F81" w:rsidR="00E6194A" w:rsidRDefault="00E6194A" w:rsidP="004063B9">
      <w:pPr>
        <w:ind w:left="1440" w:firstLine="720"/>
        <w:rPr>
          <w:rFonts w:ascii="Century Gothic" w:hAnsi="Century Gothic"/>
          <w:b/>
          <w:sz w:val="28"/>
          <w:szCs w:val="28"/>
          <w:u w:val="single"/>
        </w:rPr>
      </w:pPr>
      <w:r w:rsidRPr="00E6194A">
        <w:rPr>
          <w:rFonts w:ascii="Century Gothic" w:hAnsi="Century Gothic"/>
          <w:b/>
          <w:sz w:val="28"/>
          <w:szCs w:val="28"/>
          <w:u w:val="single"/>
        </w:rPr>
        <w:drawing>
          <wp:inline distT="0" distB="0" distL="0" distR="0" wp14:anchorId="0D18CA5F" wp14:editId="0B185D9B">
            <wp:extent cx="3994150" cy="5318125"/>
            <wp:effectExtent l="0" t="0" r="0" b="0"/>
            <wp:docPr id="3074" name="Picture 2" descr="Heart Structure 3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eart Structure 3 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531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8EE61D8" w14:textId="77777777" w:rsidR="00E6194A" w:rsidRDefault="00E6194A">
      <w:pPr>
        <w:rPr>
          <w:rFonts w:ascii="Century Gothic" w:hAnsi="Century Gothic"/>
          <w:b/>
          <w:sz w:val="28"/>
          <w:szCs w:val="28"/>
          <w:u w:val="single"/>
        </w:rPr>
      </w:pPr>
    </w:p>
    <w:p w14:paraId="4D3847A2" w14:textId="77777777" w:rsidR="004063B9" w:rsidRDefault="004063B9">
      <w:pPr>
        <w:rPr>
          <w:rFonts w:ascii="Century Gothic" w:hAnsi="Century Gothic"/>
          <w:b/>
          <w:sz w:val="28"/>
          <w:szCs w:val="28"/>
          <w:u w:val="single"/>
        </w:rPr>
      </w:pPr>
    </w:p>
    <w:p w14:paraId="38D4FDEE" w14:textId="77777777" w:rsidR="004063B9" w:rsidRDefault="004063B9">
      <w:pPr>
        <w:rPr>
          <w:rFonts w:ascii="Century Gothic" w:hAnsi="Century Gothic"/>
          <w:b/>
          <w:sz w:val="28"/>
          <w:szCs w:val="28"/>
          <w:u w:val="single"/>
        </w:rPr>
      </w:pPr>
    </w:p>
    <w:p w14:paraId="0FC16DBD" w14:textId="77777777" w:rsidR="004063B9" w:rsidRDefault="004063B9">
      <w:pPr>
        <w:rPr>
          <w:rFonts w:ascii="Century Gothic" w:hAnsi="Century Gothic"/>
          <w:b/>
          <w:sz w:val="28"/>
          <w:szCs w:val="28"/>
          <w:u w:val="single"/>
        </w:rPr>
      </w:pPr>
    </w:p>
    <w:p w14:paraId="753CBF81" w14:textId="77777777" w:rsidR="004063B9" w:rsidRDefault="004063B9">
      <w:pPr>
        <w:rPr>
          <w:rFonts w:ascii="Century Gothic" w:hAnsi="Century Gothic"/>
          <w:b/>
          <w:sz w:val="28"/>
          <w:szCs w:val="28"/>
          <w:u w:val="single"/>
        </w:rPr>
      </w:pPr>
    </w:p>
    <w:p w14:paraId="4E7C7C04" w14:textId="77777777" w:rsidR="004063B9" w:rsidRDefault="004063B9">
      <w:pPr>
        <w:rPr>
          <w:rFonts w:ascii="Century Gothic" w:hAnsi="Century Gothic"/>
          <w:b/>
          <w:sz w:val="28"/>
          <w:szCs w:val="28"/>
          <w:u w:val="single"/>
        </w:rPr>
      </w:pPr>
    </w:p>
    <w:p w14:paraId="7DD08463" w14:textId="77777777" w:rsidR="004063B9" w:rsidRDefault="004063B9">
      <w:pPr>
        <w:rPr>
          <w:rFonts w:ascii="Century Gothic" w:hAnsi="Century Gothic"/>
          <w:b/>
          <w:sz w:val="28"/>
          <w:szCs w:val="28"/>
          <w:u w:val="single"/>
        </w:rPr>
      </w:pPr>
    </w:p>
    <w:p w14:paraId="4D065D4B" w14:textId="6EC45A7E" w:rsidR="004063B9" w:rsidRDefault="004063B9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Task 2</w:t>
      </w:r>
    </w:p>
    <w:p w14:paraId="69E423BE" w14:textId="63FF67CB" w:rsidR="00C06474" w:rsidRDefault="001F6D0F">
      <w:pPr>
        <w:rPr>
          <w:rFonts w:ascii="Century Gothic" w:hAnsi="Century Gothic"/>
          <w:b/>
          <w:sz w:val="28"/>
          <w:szCs w:val="28"/>
          <w:u w:val="single"/>
        </w:rPr>
      </w:pPr>
      <w:r w:rsidRPr="001F6D0F">
        <w:rPr>
          <w:rFonts w:ascii="Century Gothic" w:hAnsi="Century Gothic"/>
          <w:b/>
          <w:sz w:val="28"/>
          <w:szCs w:val="28"/>
          <w:u w:val="single"/>
        </w:rPr>
        <w:t xml:space="preserve">Cardiac conduction system </w:t>
      </w:r>
    </w:p>
    <w:p w14:paraId="4AE5CE5C" w14:textId="27B78331" w:rsidR="00FA2A7E" w:rsidRDefault="004576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use the AQA A-l</w:t>
      </w:r>
      <w:r w:rsidR="004063B9">
        <w:rPr>
          <w:rFonts w:ascii="Century Gothic" w:hAnsi="Century Gothic"/>
          <w:sz w:val="28"/>
          <w:szCs w:val="28"/>
        </w:rPr>
        <w:t xml:space="preserve">evel PE textbook </w:t>
      </w:r>
      <w:r>
        <w:rPr>
          <w:rFonts w:ascii="Century Gothic" w:hAnsi="Century Gothic"/>
          <w:sz w:val="28"/>
          <w:szCs w:val="28"/>
        </w:rPr>
        <w:t xml:space="preserve">(or another suitable resource) </w:t>
      </w:r>
      <w:r w:rsidRPr="004576A2">
        <w:rPr>
          <w:rFonts w:ascii="Century Gothic" w:hAnsi="Century Gothic"/>
          <w:sz w:val="28"/>
          <w:szCs w:val="28"/>
        </w:rPr>
        <w:t>to define the following terms</w:t>
      </w:r>
      <w:r w:rsidR="004063B9">
        <w:rPr>
          <w:rFonts w:ascii="Century Gothic" w:hAnsi="Century Gothic"/>
          <w:sz w:val="28"/>
          <w:szCs w:val="28"/>
        </w:rPr>
        <w:t xml:space="preserve">. </w:t>
      </w:r>
    </w:p>
    <w:p w14:paraId="6D2A8CE4" w14:textId="77777777" w:rsidR="004576A2" w:rsidRPr="004576A2" w:rsidRDefault="004576A2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1F6D0F" w:rsidRPr="001F6D0F" w14:paraId="3147AE13" w14:textId="77777777" w:rsidTr="004576A2">
        <w:tc>
          <w:tcPr>
            <w:tcW w:w="4248" w:type="dxa"/>
          </w:tcPr>
          <w:p w14:paraId="146BEF22" w14:textId="77777777" w:rsidR="001F6D0F" w:rsidRPr="00FA2A7E" w:rsidRDefault="001F6D0F" w:rsidP="001F6D0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A2A7E">
              <w:rPr>
                <w:rFonts w:ascii="Century Gothic" w:hAnsi="Century Gothic"/>
                <w:b/>
                <w:sz w:val="28"/>
                <w:szCs w:val="28"/>
              </w:rPr>
              <w:t xml:space="preserve">Term </w:t>
            </w:r>
          </w:p>
        </w:tc>
        <w:tc>
          <w:tcPr>
            <w:tcW w:w="5812" w:type="dxa"/>
          </w:tcPr>
          <w:p w14:paraId="0BC198D6" w14:textId="77777777" w:rsidR="001F6D0F" w:rsidRPr="00FA2A7E" w:rsidRDefault="001F6D0F" w:rsidP="002723A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A2A7E">
              <w:rPr>
                <w:rFonts w:ascii="Century Gothic" w:hAnsi="Century Gothic"/>
                <w:b/>
                <w:sz w:val="28"/>
                <w:szCs w:val="28"/>
              </w:rPr>
              <w:t xml:space="preserve">Definition </w:t>
            </w:r>
          </w:p>
          <w:p w14:paraId="1D110709" w14:textId="77777777" w:rsidR="001F6D0F" w:rsidRPr="00FA2A7E" w:rsidRDefault="001F6D0F" w:rsidP="002723A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6D0F" w:rsidRPr="001F6D0F" w14:paraId="47C7245F" w14:textId="77777777" w:rsidTr="004576A2">
        <w:tc>
          <w:tcPr>
            <w:tcW w:w="4248" w:type="dxa"/>
          </w:tcPr>
          <w:p w14:paraId="25EDE585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  <w:r w:rsidRPr="001F6D0F">
              <w:rPr>
                <w:rFonts w:ascii="Century Gothic" w:hAnsi="Century Gothic"/>
                <w:sz w:val="28"/>
                <w:szCs w:val="28"/>
              </w:rPr>
              <w:t xml:space="preserve">Myogenic </w:t>
            </w:r>
          </w:p>
          <w:p w14:paraId="328AF842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862C6C2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06FBE98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9EF96F2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77EB7EC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362DC3C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2A7BB3F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F6D0F" w:rsidRPr="001F6D0F" w14:paraId="327DF769" w14:textId="77777777" w:rsidTr="004576A2">
        <w:tc>
          <w:tcPr>
            <w:tcW w:w="4248" w:type="dxa"/>
          </w:tcPr>
          <w:p w14:paraId="3DCB2B1A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  <w:r w:rsidRPr="001F6D0F">
              <w:rPr>
                <w:rFonts w:ascii="Century Gothic" w:hAnsi="Century Gothic"/>
                <w:sz w:val="28"/>
                <w:szCs w:val="28"/>
              </w:rPr>
              <w:t xml:space="preserve">SA Node / Sino Atrial Node / SAN </w:t>
            </w:r>
          </w:p>
          <w:p w14:paraId="36414F13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2836273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5648164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BC481DD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CB6F662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216E8F0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3F32923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F6D0F" w:rsidRPr="001F6D0F" w14:paraId="5567B3C5" w14:textId="77777777" w:rsidTr="004576A2">
        <w:tc>
          <w:tcPr>
            <w:tcW w:w="4248" w:type="dxa"/>
          </w:tcPr>
          <w:p w14:paraId="25894CDD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  <w:r w:rsidRPr="001F6D0F">
              <w:rPr>
                <w:rFonts w:ascii="Century Gothic" w:hAnsi="Century Gothic"/>
                <w:sz w:val="28"/>
                <w:szCs w:val="28"/>
              </w:rPr>
              <w:t xml:space="preserve">AV Node / </w:t>
            </w:r>
            <w:r w:rsidR="00FA2A7E" w:rsidRPr="001F6D0F">
              <w:rPr>
                <w:rFonts w:ascii="Century Gothic" w:hAnsi="Century Gothic"/>
                <w:sz w:val="28"/>
                <w:szCs w:val="28"/>
              </w:rPr>
              <w:t xml:space="preserve">Atrioventricular Node / </w:t>
            </w:r>
            <w:r w:rsidRPr="001F6D0F">
              <w:rPr>
                <w:rFonts w:ascii="Century Gothic" w:hAnsi="Century Gothic"/>
                <w:sz w:val="28"/>
                <w:szCs w:val="28"/>
              </w:rPr>
              <w:t xml:space="preserve">AVN  </w:t>
            </w:r>
          </w:p>
          <w:p w14:paraId="1F568C55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6526EBF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36F755F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5F68B23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E449E72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97F685C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7D36F76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F6D0F" w:rsidRPr="001F6D0F" w14:paraId="31949DA5" w14:textId="77777777" w:rsidTr="004576A2">
        <w:tc>
          <w:tcPr>
            <w:tcW w:w="4248" w:type="dxa"/>
          </w:tcPr>
          <w:p w14:paraId="0668655C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  <w:r w:rsidRPr="001F6D0F">
              <w:rPr>
                <w:rFonts w:ascii="Century Gothic" w:hAnsi="Century Gothic"/>
                <w:sz w:val="28"/>
                <w:szCs w:val="28"/>
              </w:rPr>
              <w:t xml:space="preserve">Systole </w:t>
            </w:r>
          </w:p>
          <w:p w14:paraId="6E053743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925F20F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FC418DF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0FADA4F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295E47C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B6B5670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FE00E62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F6D0F" w:rsidRPr="001F6D0F" w14:paraId="5D5B1B71" w14:textId="77777777" w:rsidTr="004576A2">
        <w:tc>
          <w:tcPr>
            <w:tcW w:w="4248" w:type="dxa"/>
          </w:tcPr>
          <w:p w14:paraId="2D7086D4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  <w:r w:rsidRPr="001F6D0F">
              <w:rPr>
                <w:rFonts w:ascii="Century Gothic" w:hAnsi="Century Gothic"/>
                <w:sz w:val="28"/>
                <w:szCs w:val="28"/>
              </w:rPr>
              <w:t xml:space="preserve">Bundles of His </w:t>
            </w:r>
          </w:p>
          <w:p w14:paraId="50F13C38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1A01BF1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65CC01A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F4246DD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CA56694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05CEA86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79DD757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F6D0F" w:rsidRPr="001F6D0F" w14:paraId="264C5E53" w14:textId="77777777" w:rsidTr="004576A2">
        <w:tc>
          <w:tcPr>
            <w:tcW w:w="4248" w:type="dxa"/>
          </w:tcPr>
          <w:p w14:paraId="0B389B0A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  <w:r w:rsidRPr="001F6D0F">
              <w:rPr>
                <w:rFonts w:ascii="Century Gothic" w:hAnsi="Century Gothic"/>
                <w:sz w:val="28"/>
                <w:szCs w:val="28"/>
              </w:rPr>
              <w:t xml:space="preserve">Purkinje fibres </w:t>
            </w:r>
          </w:p>
          <w:p w14:paraId="15A09212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C10824C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0637B92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3886155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20AFD27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9EA401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3065DE2" w14:textId="77777777"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ACB6AF9" w14:textId="77777777" w:rsidR="001F6D0F" w:rsidRPr="001F6D0F" w:rsidRDefault="001F6D0F">
      <w:pPr>
        <w:rPr>
          <w:rFonts w:ascii="Century Gothic" w:hAnsi="Century Gothic"/>
          <w:sz w:val="28"/>
          <w:szCs w:val="28"/>
        </w:rPr>
      </w:pPr>
    </w:p>
    <w:p w14:paraId="7CC4C2EC" w14:textId="4373CA78" w:rsidR="001F6D0F" w:rsidRDefault="004063B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print out and complete both tasks. You need to bring them to your first lesson in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September. </w:t>
      </w:r>
    </w:p>
    <w:p w14:paraId="4C2B24DA" w14:textId="79227158" w:rsidR="004063B9" w:rsidRDefault="004063B9">
      <w:pPr>
        <w:rPr>
          <w:rFonts w:ascii="Century Gothic" w:hAnsi="Century Gothic"/>
          <w:sz w:val="28"/>
          <w:szCs w:val="28"/>
        </w:rPr>
      </w:pPr>
    </w:p>
    <w:p w14:paraId="5CD391A0" w14:textId="77777777" w:rsidR="004063B9" w:rsidRPr="004063B9" w:rsidRDefault="004063B9">
      <w:pPr>
        <w:rPr>
          <w:rFonts w:ascii="Century Gothic" w:hAnsi="Century Gothic"/>
          <w:b/>
          <w:sz w:val="28"/>
          <w:szCs w:val="28"/>
          <w:u w:val="single"/>
        </w:rPr>
      </w:pPr>
      <w:r w:rsidRPr="004063B9">
        <w:rPr>
          <w:rFonts w:ascii="Century Gothic" w:hAnsi="Century Gothic"/>
          <w:b/>
          <w:sz w:val="28"/>
          <w:szCs w:val="28"/>
          <w:u w:val="single"/>
        </w:rPr>
        <w:t>Task 3</w:t>
      </w:r>
    </w:p>
    <w:p w14:paraId="3963372D" w14:textId="5F861FC1" w:rsidR="004063B9" w:rsidRDefault="004063B9">
      <w:pPr>
        <w:rPr>
          <w:rFonts w:ascii="Century Gothic" w:hAnsi="Century Gothic"/>
          <w:b/>
          <w:sz w:val="28"/>
          <w:szCs w:val="28"/>
          <w:u w:val="single"/>
        </w:rPr>
      </w:pPr>
      <w:r w:rsidRPr="004063B9">
        <w:rPr>
          <w:rFonts w:ascii="Century Gothic" w:hAnsi="Century Gothic"/>
          <w:b/>
          <w:sz w:val="28"/>
          <w:szCs w:val="28"/>
          <w:u w:val="single"/>
        </w:rPr>
        <w:t>Non examined assessment – Practical evidence commentary</w:t>
      </w:r>
    </w:p>
    <w:p w14:paraId="7F22AE56" w14:textId="54ECCF0F" w:rsidR="004063B9" w:rsidRPr="004063B9" w:rsidRDefault="004063B9">
      <w:pPr>
        <w:rPr>
          <w:rFonts w:ascii="Century Gothic" w:hAnsi="Century Gothic"/>
          <w:b/>
          <w:sz w:val="28"/>
          <w:szCs w:val="28"/>
        </w:rPr>
      </w:pPr>
      <w:r w:rsidRPr="004063B9">
        <w:rPr>
          <w:rFonts w:ascii="Century Gothic" w:hAnsi="Century Gothic"/>
          <w:b/>
          <w:sz w:val="28"/>
          <w:szCs w:val="28"/>
        </w:rPr>
        <w:t>Sport</w:t>
      </w:r>
      <w:r>
        <w:rPr>
          <w:rFonts w:ascii="Century Gothic" w:hAnsi="Century Gothic"/>
          <w:b/>
          <w:sz w:val="28"/>
          <w:szCs w:val="28"/>
        </w:rPr>
        <w:t xml:space="preserve"> / Activity</w:t>
      </w:r>
      <w:r w:rsidRPr="004063B9">
        <w:rPr>
          <w:rFonts w:ascii="Century Gothic" w:hAnsi="Century Gothic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415"/>
        <w:gridCol w:w="3486"/>
      </w:tblGrid>
      <w:tr w:rsidR="004063B9" w14:paraId="53DC576A" w14:textId="77777777" w:rsidTr="004063B9">
        <w:tc>
          <w:tcPr>
            <w:tcW w:w="1555" w:type="dxa"/>
          </w:tcPr>
          <w:p w14:paraId="28883B06" w14:textId="57237C52" w:rsidR="004063B9" w:rsidRPr="004063B9" w:rsidRDefault="004063B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063B9">
              <w:rPr>
                <w:rFonts w:ascii="Century Gothic" w:hAnsi="Century Gothic"/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5415" w:type="dxa"/>
          </w:tcPr>
          <w:p w14:paraId="0D4D1A0B" w14:textId="0A77CC04" w:rsidR="004063B9" w:rsidRPr="004063B9" w:rsidRDefault="004063B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063B9">
              <w:rPr>
                <w:rFonts w:ascii="Century Gothic" w:hAnsi="Century Gothic"/>
                <w:b/>
                <w:sz w:val="28"/>
                <w:szCs w:val="28"/>
              </w:rPr>
              <w:t>Area of assessment (1, 2 or 3)</w:t>
            </w:r>
          </w:p>
        </w:tc>
        <w:tc>
          <w:tcPr>
            <w:tcW w:w="3486" w:type="dxa"/>
          </w:tcPr>
          <w:p w14:paraId="61ECC8B3" w14:textId="3524CC5A" w:rsidR="004063B9" w:rsidRPr="004063B9" w:rsidRDefault="004063B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063B9">
              <w:rPr>
                <w:rFonts w:ascii="Century Gothic" w:hAnsi="Century Gothic"/>
                <w:b/>
                <w:sz w:val="28"/>
                <w:szCs w:val="28"/>
              </w:rPr>
              <w:t xml:space="preserve">Skill </w:t>
            </w:r>
          </w:p>
        </w:tc>
      </w:tr>
      <w:tr w:rsidR="004063B9" w14:paraId="7977847C" w14:textId="77777777" w:rsidTr="004063B9">
        <w:tc>
          <w:tcPr>
            <w:tcW w:w="1555" w:type="dxa"/>
          </w:tcPr>
          <w:p w14:paraId="471255EC" w14:textId="77777777" w:rsidR="004063B9" w:rsidRDefault="004063B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25772577" w14:textId="77777777" w:rsidR="004063B9" w:rsidRDefault="004063B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66E4FAD4" w14:textId="4FB8721B" w:rsidR="004063B9" w:rsidRDefault="004063B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1AB65275" w14:textId="77777777" w:rsidTr="004063B9">
        <w:tc>
          <w:tcPr>
            <w:tcW w:w="1555" w:type="dxa"/>
          </w:tcPr>
          <w:p w14:paraId="318E6A2D" w14:textId="77777777" w:rsidR="004063B9" w:rsidRDefault="004063B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3F8C02F6" w14:textId="77777777" w:rsidR="004063B9" w:rsidRDefault="004063B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795A5D32" w14:textId="77777777" w:rsidR="004063B9" w:rsidRDefault="004063B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1F3DC405" w14:textId="77777777" w:rsidTr="004063B9">
        <w:tc>
          <w:tcPr>
            <w:tcW w:w="1555" w:type="dxa"/>
          </w:tcPr>
          <w:p w14:paraId="33BDED18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183D8D06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0C57CC1A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60997C2F" w14:textId="77777777" w:rsidTr="004063B9">
        <w:tc>
          <w:tcPr>
            <w:tcW w:w="1555" w:type="dxa"/>
          </w:tcPr>
          <w:p w14:paraId="1F95C959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505A2F23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2ECF4511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4860E12A" w14:textId="77777777" w:rsidTr="004063B9">
        <w:tc>
          <w:tcPr>
            <w:tcW w:w="1555" w:type="dxa"/>
          </w:tcPr>
          <w:p w14:paraId="7B3DFD33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14277D79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4A054CD2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293473CE" w14:textId="77777777" w:rsidTr="004063B9">
        <w:tc>
          <w:tcPr>
            <w:tcW w:w="1555" w:type="dxa"/>
          </w:tcPr>
          <w:p w14:paraId="47AAF009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03C752B4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0BC772B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0D9E1428" w14:textId="77777777" w:rsidTr="004063B9">
        <w:tc>
          <w:tcPr>
            <w:tcW w:w="1555" w:type="dxa"/>
          </w:tcPr>
          <w:p w14:paraId="5C4B6EBD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54E43EBF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5348096A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003160FB" w14:textId="77777777" w:rsidTr="004063B9">
        <w:tc>
          <w:tcPr>
            <w:tcW w:w="1555" w:type="dxa"/>
          </w:tcPr>
          <w:p w14:paraId="0478048C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0B532350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0F7E6D3C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73BA6D57" w14:textId="77777777" w:rsidTr="004063B9">
        <w:tc>
          <w:tcPr>
            <w:tcW w:w="1555" w:type="dxa"/>
          </w:tcPr>
          <w:p w14:paraId="016229EC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2DEEE0B5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402F5AC7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4C6C0841" w14:textId="77777777" w:rsidTr="004063B9">
        <w:tc>
          <w:tcPr>
            <w:tcW w:w="1555" w:type="dxa"/>
          </w:tcPr>
          <w:p w14:paraId="520195C5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21DB8773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7DE81B4B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1D89F120" w14:textId="77777777" w:rsidTr="004063B9">
        <w:tc>
          <w:tcPr>
            <w:tcW w:w="1555" w:type="dxa"/>
          </w:tcPr>
          <w:p w14:paraId="678570C4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0543F02A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A613062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603808FE" w14:textId="77777777" w:rsidTr="004063B9">
        <w:tc>
          <w:tcPr>
            <w:tcW w:w="1555" w:type="dxa"/>
          </w:tcPr>
          <w:p w14:paraId="4FF42414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6418E9BB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2ACB9C4D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43495902" w14:textId="77777777" w:rsidTr="004063B9">
        <w:tc>
          <w:tcPr>
            <w:tcW w:w="1555" w:type="dxa"/>
          </w:tcPr>
          <w:p w14:paraId="60BDDC00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6EADE322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FEF8837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4B923DE0" w14:textId="77777777" w:rsidTr="004063B9">
        <w:tc>
          <w:tcPr>
            <w:tcW w:w="1555" w:type="dxa"/>
          </w:tcPr>
          <w:p w14:paraId="6FE86FF3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431BAF65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82481BF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1D8C9F21" w14:textId="77777777" w:rsidTr="004063B9">
        <w:tc>
          <w:tcPr>
            <w:tcW w:w="1555" w:type="dxa"/>
          </w:tcPr>
          <w:p w14:paraId="445C8AC6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2D44A3F3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3D5268D6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000E329C" w14:textId="77777777" w:rsidTr="004063B9">
        <w:tc>
          <w:tcPr>
            <w:tcW w:w="1555" w:type="dxa"/>
          </w:tcPr>
          <w:p w14:paraId="36C1701C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35F6A1B6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51A69E28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3BD486CA" w14:textId="77777777" w:rsidTr="004063B9">
        <w:tc>
          <w:tcPr>
            <w:tcW w:w="1555" w:type="dxa"/>
          </w:tcPr>
          <w:p w14:paraId="3BB8487D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27C1B7A2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4DAE8942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3361C8E2" w14:textId="77777777" w:rsidTr="004063B9">
        <w:tc>
          <w:tcPr>
            <w:tcW w:w="1555" w:type="dxa"/>
          </w:tcPr>
          <w:p w14:paraId="6343B6BE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37C67C2D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5496AC6E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31F5F527" w14:textId="77777777" w:rsidTr="004063B9">
        <w:tc>
          <w:tcPr>
            <w:tcW w:w="1555" w:type="dxa"/>
          </w:tcPr>
          <w:p w14:paraId="49646689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2BBE66D8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427C347A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37AADC69" w14:textId="77777777" w:rsidTr="004063B9">
        <w:tc>
          <w:tcPr>
            <w:tcW w:w="1555" w:type="dxa"/>
          </w:tcPr>
          <w:p w14:paraId="43CAA1EC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4FB2C2E2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7EB4460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6FD8781A" w14:textId="77777777" w:rsidTr="004063B9">
        <w:tc>
          <w:tcPr>
            <w:tcW w:w="1555" w:type="dxa"/>
          </w:tcPr>
          <w:p w14:paraId="30D67133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2DC18F30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759F0039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2834B632" w14:textId="77777777" w:rsidTr="004063B9">
        <w:tc>
          <w:tcPr>
            <w:tcW w:w="1555" w:type="dxa"/>
          </w:tcPr>
          <w:p w14:paraId="5E845EC7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1734D056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60293720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146F29DD" w14:textId="77777777" w:rsidTr="004063B9">
        <w:tc>
          <w:tcPr>
            <w:tcW w:w="1555" w:type="dxa"/>
          </w:tcPr>
          <w:p w14:paraId="093E6167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392B599A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4F1930BA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6A2368C8" w14:textId="77777777" w:rsidTr="004063B9">
        <w:tc>
          <w:tcPr>
            <w:tcW w:w="1555" w:type="dxa"/>
          </w:tcPr>
          <w:p w14:paraId="07A5B20B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7AAC10A8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3607F3DE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4ED758EE" w14:textId="77777777" w:rsidTr="004063B9">
        <w:tc>
          <w:tcPr>
            <w:tcW w:w="1555" w:type="dxa"/>
          </w:tcPr>
          <w:p w14:paraId="6B77B864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6AE9B835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234CA80A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7662A96A" w14:textId="77777777" w:rsidTr="004063B9">
        <w:tc>
          <w:tcPr>
            <w:tcW w:w="1555" w:type="dxa"/>
          </w:tcPr>
          <w:p w14:paraId="367B7F5F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3AD24258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2F47F3D9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6E6FD491" w14:textId="77777777" w:rsidTr="004063B9">
        <w:tc>
          <w:tcPr>
            <w:tcW w:w="1555" w:type="dxa"/>
          </w:tcPr>
          <w:p w14:paraId="420A42B1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1EAD4B75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79348218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3E61B195" w14:textId="77777777" w:rsidTr="004063B9">
        <w:tc>
          <w:tcPr>
            <w:tcW w:w="1555" w:type="dxa"/>
          </w:tcPr>
          <w:p w14:paraId="533AB6A3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0E7D5DB7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7A80E86E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05CE07AF" w14:textId="77777777" w:rsidTr="004063B9">
        <w:tc>
          <w:tcPr>
            <w:tcW w:w="1555" w:type="dxa"/>
          </w:tcPr>
          <w:p w14:paraId="44E67114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578CDED6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524D9806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20B5A1E7" w14:textId="77777777" w:rsidTr="004063B9">
        <w:tc>
          <w:tcPr>
            <w:tcW w:w="1555" w:type="dxa"/>
          </w:tcPr>
          <w:p w14:paraId="4C096E75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20DF6CF3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36637614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1672530F" w14:textId="77777777" w:rsidTr="004063B9">
        <w:tc>
          <w:tcPr>
            <w:tcW w:w="1555" w:type="dxa"/>
          </w:tcPr>
          <w:p w14:paraId="7310DD14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68FE3103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7AAB3DE4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68E7D1D6" w14:textId="77777777" w:rsidTr="004063B9">
        <w:tc>
          <w:tcPr>
            <w:tcW w:w="1555" w:type="dxa"/>
          </w:tcPr>
          <w:p w14:paraId="3AE92A69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1E0CCE52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6C53E0E6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0B080BEF" w14:textId="77777777" w:rsidTr="004063B9">
        <w:tc>
          <w:tcPr>
            <w:tcW w:w="1555" w:type="dxa"/>
          </w:tcPr>
          <w:p w14:paraId="2069E95E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1A2A80D6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6B9D425E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63B9" w14:paraId="01AC3B7C" w14:textId="77777777" w:rsidTr="004063B9">
        <w:tc>
          <w:tcPr>
            <w:tcW w:w="1555" w:type="dxa"/>
          </w:tcPr>
          <w:p w14:paraId="4EBE85FF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5" w:type="dxa"/>
          </w:tcPr>
          <w:p w14:paraId="7E276DFC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6" w:type="dxa"/>
          </w:tcPr>
          <w:p w14:paraId="49B36165" w14:textId="77777777" w:rsidR="004063B9" w:rsidRDefault="004063B9" w:rsidP="00DF62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774F9F8" w14:textId="77777777" w:rsidR="004063B9" w:rsidRPr="001F6D0F" w:rsidRDefault="004063B9">
      <w:pPr>
        <w:rPr>
          <w:rFonts w:ascii="Century Gothic" w:hAnsi="Century Gothic"/>
          <w:sz w:val="28"/>
          <w:szCs w:val="28"/>
        </w:rPr>
      </w:pPr>
    </w:p>
    <w:sectPr w:rsidR="004063B9" w:rsidRPr="001F6D0F" w:rsidSect="00FA2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0F"/>
    <w:rsid w:val="001F6D0F"/>
    <w:rsid w:val="004063B9"/>
    <w:rsid w:val="004576A2"/>
    <w:rsid w:val="007621A5"/>
    <w:rsid w:val="008D7F64"/>
    <w:rsid w:val="00C06474"/>
    <w:rsid w:val="00E6194A"/>
    <w:rsid w:val="00F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EF45"/>
  <w15:chartTrackingRefBased/>
  <w15:docId w15:val="{7B2B0F87-0A4F-499F-964D-6745EA17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736244C6C5241B597BD341A24B024" ma:contentTypeVersion="28" ma:contentTypeDescription="Create a new document." ma:contentTypeScope="" ma:versionID="e4b6dc6658718b3c78a0da1f790dca9e">
  <xsd:schema xmlns:xsd="http://www.w3.org/2001/XMLSchema" xmlns:xs="http://www.w3.org/2001/XMLSchema" xmlns:p="http://schemas.microsoft.com/office/2006/metadata/properties" xmlns:ns3="3aa42f08-e708-46fa-8873-ef4bebe479f0" xmlns:ns4="28964cdc-6461-4632-bf5a-ecc56702e60f" targetNamespace="http://schemas.microsoft.com/office/2006/metadata/properties" ma:root="true" ma:fieldsID="c1340187dd30b6fdab8fbe6ab44ecfb6" ns3:_="" ns4:_="">
    <xsd:import namespace="3aa42f08-e708-46fa-8873-ef4bebe479f0"/>
    <xsd:import namespace="28964cdc-6461-4632-bf5a-ecc56702e60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2f08-e708-46fa-8873-ef4bebe479f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64cdc-6461-4632-bf5a-ecc56702e60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aa42f08-e708-46fa-8873-ef4bebe479f0" xsi:nil="true"/>
    <Self_Registration_Enabled xmlns="3aa42f08-e708-46fa-8873-ef4bebe479f0" xsi:nil="true"/>
    <Is_Collaboration_Space_Locked xmlns="3aa42f08-e708-46fa-8873-ef4bebe479f0" xsi:nil="true"/>
    <Invited_Teachers xmlns="3aa42f08-e708-46fa-8873-ef4bebe479f0" xsi:nil="true"/>
    <DefaultSectionNames xmlns="3aa42f08-e708-46fa-8873-ef4bebe479f0" xsi:nil="true"/>
    <Owner xmlns="3aa42f08-e708-46fa-8873-ef4bebe479f0">
      <UserInfo>
        <DisplayName/>
        <AccountId xsi:nil="true"/>
        <AccountType/>
      </UserInfo>
    </Owner>
    <CultureName xmlns="3aa42f08-e708-46fa-8873-ef4bebe479f0" xsi:nil="true"/>
    <Students xmlns="3aa42f08-e708-46fa-8873-ef4bebe479f0">
      <UserInfo>
        <DisplayName/>
        <AccountId xsi:nil="true"/>
        <AccountType/>
      </UserInfo>
    </Students>
    <Student_Groups xmlns="3aa42f08-e708-46fa-8873-ef4bebe479f0">
      <UserInfo>
        <DisplayName/>
        <AccountId xsi:nil="true"/>
        <AccountType/>
      </UserInfo>
    </Student_Groups>
    <NotebookType xmlns="3aa42f08-e708-46fa-8873-ef4bebe479f0" xsi:nil="true"/>
    <Templates xmlns="3aa42f08-e708-46fa-8873-ef4bebe479f0" xsi:nil="true"/>
    <AppVersion xmlns="3aa42f08-e708-46fa-8873-ef4bebe479f0" xsi:nil="true"/>
    <FolderType xmlns="3aa42f08-e708-46fa-8873-ef4bebe479f0" xsi:nil="true"/>
    <Teachers xmlns="3aa42f08-e708-46fa-8873-ef4bebe479f0">
      <UserInfo>
        <DisplayName/>
        <AccountId xsi:nil="true"/>
        <AccountType/>
      </UserInfo>
    </Teachers>
    <Has_Teacher_Only_SectionGroup xmlns="3aa42f08-e708-46fa-8873-ef4bebe479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94973-1A27-47BA-A4F1-6128DAD4B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42f08-e708-46fa-8873-ef4bebe479f0"/>
    <ds:schemaRef ds:uri="28964cdc-6461-4632-bf5a-ecc56702e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F1B32-A4EB-433B-81C4-6A41365123D8}">
  <ds:schemaRefs>
    <ds:schemaRef ds:uri="http://schemas.microsoft.com/office/2006/documentManagement/types"/>
    <ds:schemaRef ds:uri="http://schemas.microsoft.com/office/infopath/2007/PartnerControls"/>
    <ds:schemaRef ds:uri="3aa42f08-e708-46fa-8873-ef4bebe479f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8964cdc-6461-4632-bf5a-ecc56702e6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8AD14D-242A-4CE7-9F1E-162C37AFC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Honour</dc:creator>
  <cp:keywords/>
  <dc:description/>
  <cp:lastModifiedBy>Rebecca Honour</cp:lastModifiedBy>
  <cp:revision>3</cp:revision>
  <dcterms:created xsi:type="dcterms:W3CDTF">2021-06-15T12:18:00Z</dcterms:created>
  <dcterms:modified xsi:type="dcterms:W3CDTF">2021-06-15T12:26:00Z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0x010100E85736244C6C5241B597BD341A24B024</vt:lpwstr>
  </property>
</Properties>
</file>