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96" w:rsidRDefault="00655496" w:rsidP="0065549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ABCC42F" wp14:editId="56BEF5FF">
            <wp:extent cx="1540698" cy="760853"/>
            <wp:effectExtent l="0" t="0" r="2540" b="1270"/>
            <wp:docPr id="1" name="Picture 1" descr="The Henley College Events | Eventbrit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nley College Events | Eventbrit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49" cy="77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80" w:rsidRDefault="00603F64" w:rsidP="0065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 Level Psychology </w:t>
      </w:r>
      <w:r w:rsidR="00655496" w:rsidRPr="00655496">
        <w:rPr>
          <w:rFonts w:ascii="Times New Roman" w:hAnsi="Times New Roman" w:cs="Times New Roman"/>
          <w:b/>
          <w:sz w:val="28"/>
          <w:szCs w:val="28"/>
          <w:highlight w:val="yellow"/>
        </w:rPr>
        <w:t>Transition Task</w:t>
      </w:r>
    </w:p>
    <w:p w:rsidR="00655496" w:rsidRPr="00655496" w:rsidRDefault="00655496" w:rsidP="00655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496">
        <w:rPr>
          <w:rFonts w:ascii="Times New Roman" w:hAnsi="Times New Roman" w:cs="Times New Roman"/>
          <w:b/>
          <w:sz w:val="28"/>
          <w:szCs w:val="28"/>
          <w:u w:val="single"/>
        </w:rPr>
        <w:t>Task One – Approaches in Psychology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There are some core approaches to Psychology that you need to know for your A level – they are different ways of explaining human behaviours. 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Some of these are listed below: your </w:t>
      </w:r>
      <w:r w:rsidR="00BB072A">
        <w:rPr>
          <w:rFonts w:ascii="Times New Roman" w:hAnsi="Times New Roman" w:cs="Times New Roman"/>
          <w:sz w:val="28"/>
          <w:szCs w:val="28"/>
        </w:rPr>
        <w:t>task</w:t>
      </w:r>
      <w:r w:rsidRPr="00655496">
        <w:rPr>
          <w:rFonts w:ascii="Times New Roman" w:hAnsi="Times New Roman" w:cs="Times New Roman"/>
          <w:sz w:val="28"/>
          <w:szCs w:val="28"/>
        </w:rPr>
        <w:t xml:space="preserve"> is to do some research on them using the internet (Wikipedia, while sometimes untrustworthy, is very good for this! There are also plenty of great videos on YouTube you can watch). 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>You should find</w:t>
      </w:r>
      <w:r>
        <w:rPr>
          <w:rFonts w:ascii="Times New Roman" w:hAnsi="Times New Roman" w:cs="Times New Roman"/>
          <w:sz w:val="28"/>
          <w:szCs w:val="28"/>
        </w:rPr>
        <w:t xml:space="preserve"> out: </w:t>
      </w:r>
      <w:r w:rsidRPr="00655496">
        <w:rPr>
          <w:rFonts w:ascii="Times New Roman" w:hAnsi="Times New Roman" w:cs="Times New Roman"/>
          <w:sz w:val="28"/>
          <w:szCs w:val="28"/>
        </w:rPr>
        <w:t xml:space="preserve">How might </w:t>
      </w:r>
      <w:r>
        <w:rPr>
          <w:rFonts w:ascii="Times New Roman" w:hAnsi="Times New Roman" w:cs="Times New Roman"/>
          <w:sz w:val="28"/>
          <w:szCs w:val="28"/>
        </w:rPr>
        <w:t>this Approach</w:t>
      </w:r>
      <w:r w:rsidRPr="00655496">
        <w:rPr>
          <w:rFonts w:ascii="Times New Roman" w:hAnsi="Times New Roman" w:cs="Times New Roman"/>
          <w:sz w:val="28"/>
          <w:szCs w:val="28"/>
        </w:rPr>
        <w:t xml:space="preserve"> explain human behaviour? Identify one key researcher from this area – and why are they famous?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Behaviourist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Social Learning Theory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Cognitive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Biological Approach</w:t>
      </w:r>
    </w:p>
    <w:p w:rsid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i/>
          <w:sz w:val="28"/>
          <w:szCs w:val="28"/>
        </w:rPr>
        <w:t>Optional extension</w:t>
      </w:r>
      <w:r w:rsidRPr="00655496">
        <w:rPr>
          <w:rFonts w:ascii="Times New Roman" w:hAnsi="Times New Roman" w:cs="Times New Roman"/>
          <w:sz w:val="28"/>
          <w:szCs w:val="28"/>
        </w:rPr>
        <w:t>: The Psychodynamic Approach &amp; Humanistic Approach</w:t>
      </w:r>
    </w:p>
    <w:p w:rsidR="00655496" w:rsidRDefault="00655496" w:rsidP="00655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96" w:rsidRPr="00655496" w:rsidRDefault="00105B3F" w:rsidP="00655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5207849</wp:posOffset>
            </wp:positionH>
            <wp:positionV relativeFrom="paragraph">
              <wp:posOffset>16358</wp:posOffset>
            </wp:positionV>
            <wp:extent cx="170434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46" y="21195"/>
                <wp:lineTo x="21246" y="0"/>
                <wp:lineTo x="0" y="0"/>
              </wp:wrapPolygon>
            </wp:wrapTight>
            <wp:docPr id="2" name="Picture 2" descr="History of Psychology Timeline - 20 Question Worksheet | Teaching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Psychology Timeline - 20 Question Worksheet | Teaching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496" w:rsidRPr="00655496">
        <w:rPr>
          <w:rFonts w:ascii="Times New Roman" w:hAnsi="Times New Roman" w:cs="Times New Roman"/>
          <w:b/>
          <w:sz w:val="28"/>
          <w:szCs w:val="28"/>
          <w:u w:val="single"/>
        </w:rPr>
        <w:t>Task Two – Psychological History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You need to create an A4 Psychological History timeline. 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>On your timeline you should include a number of features such as the ones below. To make a high quality timeline, you will need to do some additional research into what each of the events actually refers to – and why it might have been important to the development of Psychology.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The Curious Case of Phineas Gage, Wilhelm Wundt’s Psychology Lab, foundation of the American Psychological Association, Sigmund Freud publishes </w:t>
      </w:r>
      <w:r w:rsidRPr="00655496">
        <w:rPr>
          <w:rFonts w:ascii="Times New Roman" w:hAnsi="Times New Roman" w:cs="Times New Roman"/>
          <w:i/>
          <w:sz w:val="28"/>
          <w:szCs w:val="28"/>
        </w:rPr>
        <w:t>“The Interpretation of Dreams”</w:t>
      </w:r>
      <w:r w:rsidRPr="00655496">
        <w:rPr>
          <w:rFonts w:ascii="Times New Roman" w:hAnsi="Times New Roman" w:cs="Times New Roman"/>
          <w:sz w:val="28"/>
          <w:szCs w:val="28"/>
        </w:rPr>
        <w:t xml:space="preserve">, Pavlov’s Dog Studies are published, Carl Rogers publishes </w:t>
      </w:r>
      <w:r w:rsidRPr="00655496">
        <w:rPr>
          <w:rFonts w:ascii="Times New Roman" w:hAnsi="Times New Roman" w:cs="Times New Roman"/>
          <w:i/>
          <w:sz w:val="28"/>
          <w:szCs w:val="28"/>
        </w:rPr>
        <w:t>“Counselling and Psychotherapy”</w:t>
      </w:r>
      <w:r w:rsidRPr="00655496">
        <w:rPr>
          <w:rFonts w:ascii="Times New Roman" w:hAnsi="Times New Roman" w:cs="Times New Roman"/>
          <w:sz w:val="28"/>
          <w:szCs w:val="28"/>
        </w:rPr>
        <w:t>, the first use of a brain scan in Psychological research.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A great link for this task is </w:t>
      </w:r>
      <w:hyperlink r:id="rId8" w:history="1">
        <w:r w:rsidRPr="00655496">
          <w:rPr>
            <w:rStyle w:val="Hyperlink"/>
            <w:rFonts w:ascii="Times New Roman" w:hAnsi="Times New Roman" w:cs="Times New Roman"/>
            <w:sz w:val="28"/>
            <w:szCs w:val="28"/>
          </w:rPr>
          <w:t>https://allpsych.com/timeline/</w:t>
        </w:r>
      </w:hyperlink>
      <w:r w:rsidRPr="00655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3C" w:rsidRDefault="00981F3C" w:rsidP="00655496">
      <w:pPr>
        <w:rPr>
          <w:rFonts w:ascii="Times New Roman" w:hAnsi="Times New Roman" w:cs="Times New Roman"/>
          <w:sz w:val="28"/>
          <w:szCs w:val="28"/>
        </w:rPr>
      </w:pPr>
    </w:p>
    <w:p w:rsidR="00981F3C" w:rsidRPr="00655496" w:rsidRDefault="00981F3C" w:rsidP="0065549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>Here are details of the set textbook we use in the first year:</w:t>
      </w:r>
    </w:p>
    <w:p w:rsidR="00655496" w:rsidRPr="00655496" w:rsidRDefault="00603F64" w:rsidP="00981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D7BDDD" wp14:editId="4D3110D4">
            <wp:extent cx="6645910" cy="18605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496" w:rsidRPr="00655496" w:rsidSect="0065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6"/>
    <w:rsid w:val="00105B3F"/>
    <w:rsid w:val="001602EE"/>
    <w:rsid w:val="0021485C"/>
    <w:rsid w:val="00573FB2"/>
    <w:rsid w:val="00603F64"/>
    <w:rsid w:val="00655496"/>
    <w:rsid w:val="00981F3C"/>
    <w:rsid w:val="00B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75F9F-AC65-42A2-AD47-E1B02BF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sych.com/timeli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130041507973248260%2F&amp;psig=AOvVaw2v_PLcn7ojQAEORKuoyS9S&amp;ust=1592215750457000&amp;source=images&amp;cd=vfe&amp;ved=0CAIQjRxqFwoTCJiqgqWHgeoCFQAAAAAdAAAAAB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www.eventbrite.co.uk%2Fo%2Fthe-henley-college-3973635091&amp;psig=AOvVaw203Mkx-3nbTZJq3_GHxOFz&amp;ust=1592215428442000&amp;source=images&amp;cd=vfe&amp;ved=0CAIQjRxqFwoTCPiu2YeGgeo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Hoey</dc:creator>
  <cp:keywords/>
  <dc:description/>
  <cp:lastModifiedBy>Sara Lovejoy</cp:lastModifiedBy>
  <cp:revision>2</cp:revision>
  <dcterms:created xsi:type="dcterms:W3CDTF">2021-06-11T16:22:00Z</dcterms:created>
  <dcterms:modified xsi:type="dcterms:W3CDTF">2021-06-11T16:22:00Z</dcterms:modified>
</cp:coreProperties>
</file>