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B0AB0" w14:textId="77777777" w:rsidR="00860286" w:rsidRDefault="00860286" w:rsidP="00EE1A9C">
      <w:pPr>
        <w:jc w:val="center"/>
        <w:rPr>
          <w:b/>
          <w:sz w:val="44"/>
          <w:szCs w:val="28"/>
        </w:rPr>
      </w:pPr>
      <w:bookmarkStart w:id="0" w:name="_GoBack"/>
      <w:bookmarkEnd w:id="0"/>
      <w:r>
        <w:rPr>
          <w:b/>
          <w:sz w:val="44"/>
          <w:szCs w:val="28"/>
        </w:rPr>
        <w:t>Forensic Fire Investigation</w:t>
      </w:r>
    </w:p>
    <w:p w14:paraId="3A9C51D7" w14:textId="168CD7B2" w:rsidR="00EE1A9C" w:rsidRPr="00860286" w:rsidRDefault="00860286" w:rsidP="00EE1A9C">
      <w:pPr>
        <w:jc w:val="center"/>
        <w:rPr>
          <w:b/>
          <w:sz w:val="36"/>
        </w:rPr>
      </w:pPr>
      <w:r w:rsidRPr="00860286">
        <w:rPr>
          <w:b/>
          <w:sz w:val="36"/>
        </w:rPr>
        <w:t>(</w:t>
      </w:r>
      <w:r w:rsidR="00EE1A9C" w:rsidRPr="00860286">
        <w:rPr>
          <w:b/>
          <w:sz w:val="36"/>
        </w:rPr>
        <w:t>More BTEC Applied Science Transition Work</w:t>
      </w:r>
      <w:r w:rsidRPr="00860286">
        <w:rPr>
          <w:b/>
          <w:sz w:val="36"/>
        </w:rPr>
        <w:t>)</w:t>
      </w:r>
    </w:p>
    <w:p w14:paraId="19FC72F5" w14:textId="3C59B7BA" w:rsidR="00EE1A9C" w:rsidRDefault="00106545" w:rsidP="00EE1A9C">
      <w:pPr>
        <w:jc w:val="center"/>
        <w:rPr>
          <w:b/>
          <w:sz w:val="36"/>
          <w:szCs w:val="28"/>
        </w:rPr>
      </w:pPr>
      <w:r>
        <w:rPr>
          <w:b/>
          <w:noProof/>
          <w:sz w:val="36"/>
          <w:szCs w:val="28"/>
          <w:lang w:eastAsia="en-GB"/>
        </w:rPr>
        <w:drawing>
          <wp:inline distT="0" distB="0" distL="0" distR="0" wp14:anchorId="6A5C0EF5" wp14:editId="04CB8EE3">
            <wp:extent cx="1824428" cy="1209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134" cy="1226056"/>
                    </a:xfrm>
                    <a:prstGeom prst="rect">
                      <a:avLst/>
                    </a:prstGeom>
                    <a:noFill/>
                    <a:ln>
                      <a:noFill/>
                    </a:ln>
                  </pic:spPr>
                </pic:pic>
              </a:graphicData>
            </a:graphic>
          </wp:inline>
        </w:drawing>
      </w:r>
      <w:r>
        <w:rPr>
          <w:b/>
          <w:sz w:val="36"/>
          <w:szCs w:val="28"/>
        </w:rPr>
        <w:t xml:space="preserve">    </w:t>
      </w:r>
      <w:r w:rsidR="00C12345">
        <w:rPr>
          <w:b/>
          <w:noProof/>
          <w:sz w:val="36"/>
          <w:szCs w:val="28"/>
          <w:lang w:eastAsia="en-GB"/>
        </w:rPr>
        <w:drawing>
          <wp:inline distT="0" distB="0" distL="0" distR="0" wp14:anchorId="33B310B6" wp14:editId="2E99FDB9">
            <wp:extent cx="1771650" cy="11789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2035" cy="1219136"/>
                    </a:xfrm>
                    <a:prstGeom prst="rect">
                      <a:avLst/>
                    </a:prstGeom>
                    <a:noFill/>
                    <a:ln>
                      <a:noFill/>
                    </a:ln>
                  </pic:spPr>
                </pic:pic>
              </a:graphicData>
            </a:graphic>
          </wp:inline>
        </w:drawing>
      </w:r>
      <w:r w:rsidR="00DD5086" w:rsidRPr="00DD5086">
        <w:rPr>
          <w:b/>
          <w:sz w:val="36"/>
          <w:szCs w:val="28"/>
        </w:rPr>
        <w:t xml:space="preserve"> </w:t>
      </w:r>
      <w:r w:rsidR="00DD5086">
        <w:rPr>
          <w:b/>
          <w:noProof/>
          <w:sz w:val="36"/>
          <w:szCs w:val="28"/>
          <w:lang w:eastAsia="en-GB"/>
        </w:rPr>
        <w:drawing>
          <wp:inline distT="0" distB="0" distL="0" distR="0" wp14:anchorId="60234DEE" wp14:editId="6C35B421">
            <wp:extent cx="1798955" cy="119712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2370" cy="1206050"/>
                    </a:xfrm>
                    <a:prstGeom prst="rect">
                      <a:avLst/>
                    </a:prstGeom>
                    <a:noFill/>
                    <a:ln>
                      <a:noFill/>
                    </a:ln>
                  </pic:spPr>
                </pic:pic>
              </a:graphicData>
            </a:graphic>
          </wp:inline>
        </w:drawing>
      </w:r>
    </w:p>
    <w:p w14:paraId="04D2F048" w14:textId="77777777" w:rsidR="00EE1A9C" w:rsidRDefault="00EE1A9C" w:rsidP="00EE1A9C">
      <w:pPr>
        <w:rPr>
          <w:sz w:val="28"/>
          <w:szCs w:val="28"/>
        </w:rPr>
      </w:pPr>
      <w:r w:rsidRPr="008D7DF0">
        <w:rPr>
          <w:sz w:val="28"/>
          <w:szCs w:val="28"/>
        </w:rPr>
        <w:t xml:space="preserve">. </w:t>
      </w:r>
    </w:p>
    <w:p w14:paraId="2B58B461" w14:textId="76BBCD8A" w:rsidR="00EE1A9C" w:rsidRDefault="00122824" w:rsidP="00D80CC5">
      <w:pPr>
        <w:contextualSpacing/>
        <w:rPr>
          <w:sz w:val="28"/>
          <w:szCs w:val="28"/>
        </w:rPr>
      </w:pPr>
      <w:r>
        <w:rPr>
          <w:sz w:val="28"/>
          <w:szCs w:val="28"/>
        </w:rPr>
        <w:t xml:space="preserve">Well done on completing the first set of transition work! </w:t>
      </w:r>
      <w:r w:rsidR="00211632">
        <w:rPr>
          <w:sz w:val="28"/>
          <w:szCs w:val="28"/>
        </w:rPr>
        <w:t>Here is some more to help prepare you for your course next term.</w:t>
      </w:r>
      <w:r w:rsidR="00EE1A9C">
        <w:rPr>
          <w:sz w:val="28"/>
          <w:szCs w:val="28"/>
        </w:rPr>
        <w:t xml:space="preserve"> Please bring the completed work with you on the first day of college. </w:t>
      </w:r>
    </w:p>
    <w:p w14:paraId="1DC91AF9" w14:textId="77777777" w:rsidR="00D80CC5" w:rsidRDefault="00D80CC5" w:rsidP="00D80CC5">
      <w:pPr>
        <w:contextualSpacing/>
        <w:rPr>
          <w:sz w:val="28"/>
          <w:szCs w:val="28"/>
        </w:rPr>
      </w:pPr>
    </w:p>
    <w:p w14:paraId="068D9181" w14:textId="471C9567" w:rsidR="00EE1A9C" w:rsidRDefault="00211632" w:rsidP="00D80CC5">
      <w:pPr>
        <w:contextualSpacing/>
        <w:rPr>
          <w:sz w:val="28"/>
          <w:szCs w:val="28"/>
        </w:rPr>
      </w:pPr>
      <w:r>
        <w:rPr>
          <w:sz w:val="28"/>
          <w:szCs w:val="28"/>
        </w:rPr>
        <w:t>This work is all about Forensic Fire Investigation.</w:t>
      </w:r>
    </w:p>
    <w:p w14:paraId="2E9C6D2E" w14:textId="77777777" w:rsidR="00D80CC5" w:rsidRDefault="00D80CC5" w:rsidP="00D80CC5">
      <w:pPr>
        <w:contextualSpacing/>
        <w:rPr>
          <w:sz w:val="28"/>
          <w:szCs w:val="28"/>
        </w:rPr>
      </w:pPr>
    </w:p>
    <w:p w14:paraId="24853F33" w14:textId="77777777" w:rsidR="008A0E60" w:rsidRDefault="008A0E60" w:rsidP="00D80CC5">
      <w:pPr>
        <w:contextualSpacing/>
        <w:rPr>
          <w:sz w:val="28"/>
          <w:szCs w:val="28"/>
        </w:rPr>
      </w:pPr>
      <w:r w:rsidRPr="008A0E60">
        <w:rPr>
          <w:sz w:val="28"/>
          <w:szCs w:val="28"/>
        </w:rPr>
        <w:t xml:space="preserve">Fire investigation is a specialist branch of forensic science. The analysis of a fire scene requires the investigator to determine the origin of the fire, the cause and how the fire developed. It is one of the more challenging areas of forensic science due to the destruction that occurs and the health and safety implications that are involved. </w:t>
      </w:r>
    </w:p>
    <w:p w14:paraId="5F881333" w14:textId="04FF4AAB" w:rsidR="00211632" w:rsidRDefault="008A0E60" w:rsidP="00D80CC5">
      <w:pPr>
        <w:contextualSpacing/>
        <w:rPr>
          <w:sz w:val="28"/>
          <w:szCs w:val="28"/>
        </w:rPr>
      </w:pPr>
      <w:r w:rsidRPr="008A0E60">
        <w:rPr>
          <w:sz w:val="28"/>
          <w:szCs w:val="28"/>
        </w:rPr>
        <w:t>The multi-disciplinary nature of the investigator’s job requires them to understand the science behind the behaviour of fire and the chemistry of combustion and extinction</w:t>
      </w:r>
      <w:r w:rsidR="00D80CC5">
        <w:rPr>
          <w:sz w:val="28"/>
          <w:szCs w:val="28"/>
        </w:rPr>
        <w:t>. An investigator</w:t>
      </w:r>
      <w:r w:rsidRPr="008A0E60">
        <w:rPr>
          <w:sz w:val="28"/>
          <w:szCs w:val="28"/>
        </w:rPr>
        <w:t xml:space="preserve"> will study how materials can ignite, burn and be extinguished, as well as the behaviour of fire itself. </w:t>
      </w:r>
      <w:r w:rsidR="00D80CC5">
        <w:rPr>
          <w:sz w:val="28"/>
          <w:szCs w:val="28"/>
        </w:rPr>
        <w:t>They will</w:t>
      </w:r>
      <w:r w:rsidRPr="008A0E60">
        <w:rPr>
          <w:sz w:val="28"/>
          <w:szCs w:val="28"/>
        </w:rPr>
        <w:t xml:space="preserve"> examine the remains of a fire and trace back, through the damage, to the point of origin, uncovering the evidence of what caused the incident and reconstructing the events. Fire investigators do not work alone. </w:t>
      </w:r>
      <w:r w:rsidR="00D80CC5">
        <w:rPr>
          <w:sz w:val="28"/>
          <w:szCs w:val="28"/>
        </w:rPr>
        <w:t>They work</w:t>
      </w:r>
      <w:r w:rsidRPr="008A0E60">
        <w:rPr>
          <w:sz w:val="28"/>
          <w:szCs w:val="28"/>
        </w:rPr>
        <w:t xml:space="preserve"> with different agencies and build an understanding of how they work together to extinguish a fire, treat casualties, make the site safe, and preserve and examine the evidence. The investigator’s role doesn’t end with the successful determination of the cause of a fire, as they can also be called to court as an expert witness</w:t>
      </w:r>
      <w:r w:rsidR="00D218C0">
        <w:rPr>
          <w:sz w:val="28"/>
          <w:szCs w:val="28"/>
        </w:rPr>
        <w:t>.</w:t>
      </w:r>
    </w:p>
    <w:p w14:paraId="50E0372B" w14:textId="44B15D8A" w:rsidR="00D218C0" w:rsidRDefault="00D218C0" w:rsidP="00D80CC5">
      <w:pPr>
        <w:contextualSpacing/>
        <w:rPr>
          <w:sz w:val="28"/>
          <w:szCs w:val="28"/>
        </w:rPr>
      </w:pPr>
    </w:p>
    <w:p w14:paraId="3377DB50" w14:textId="25CF5455" w:rsidR="009E17C7" w:rsidRDefault="00EC44AE" w:rsidP="00D80CC5">
      <w:pPr>
        <w:contextualSpacing/>
        <w:rPr>
          <w:b/>
          <w:bCs/>
          <w:sz w:val="28"/>
          <w:szCs w:val="28"/>
        </w:rPr>
      </w:pPr>
      <w:r w:rsidRPr="001B44D7">
        <w:rPr>
          <w:b/>
          <w:bCs/>
          <w:sz w:val="28"/>
          <w:szCs w:val="28"/>
        </w:rPr>
        <w:t xml:space="preserve">Below are your tasks on </w:t>
      </w:r>
      <w:r w:rsidR="000B0237">
        <w:rPr>
          <w:b/>
          <w:bCs/>
          <w:sz w:val="28"/>
          <w:szCs w:val="28"/>
        </w:rPr>
        <w:t xml:space="preserve">UK </w:t>
      </w:r>
      <w:r w:rsidRPr="001B44D7">
        <w:rPr>
          <w:b/>
          <w:bCs/>
          <w:sz w:val="28"/>
          <w:szCs w:val="28"/>
        </w:rPr>
        <w:t>Forensic Fire Investigation. Do some research and reading then answer the questions in your own words, don’t just cut and paste from the Internet. Pictures would be useful too</w:t>
      </w:r>
      <w:r w:rsidR="00D32B11">
        <w:rPr>
          <w:b/>
          <w:bCs/>
          <w:sz w:val="28"/>
          <w:szCs w:val="28"/>
        </w:rPr>
        <w:t>.</w:t>
      </w:r>
    </w:p>
    <w:p w14:paraId="1DE30477" w14:textId="292F1CED" w:rsidR="00D32B11" w:rsidRDefault="00D32B11" w:rsidP="00D80CC5">
      <w:pPr>
        <w:contextualSpacing/>
        <w:rPr>
          <w:b/>
          <w:bCs/>
          <w:sz w:val="28"/>
          <w:szCs w:val="28"/>
        </w:rPr>
      </w:pPr>
    </w:p>
    <w:p w14:paraId="0F7585D2" w14:textId="77777777" w:rsidR="00D32B11" w:rsidRPr="001B44D7" w:rsidRDefault="00D32B11" w:rsidP="00D80CC5">
      <w:pPr>
        <w:contextualSpacing/>
        <w:rPr>
          <w:b/>
          <w:bCs/>
          <w:sz w:val="28"/>
          <w:szCs w:val="28"/>
        </w:rPr>
      </w:pPr>
    </w:p>
    <w:p w14:paraId="77D10E15" w14:textId="29B7400B" w:rsidR="009E17C7" w:rsidRPr="001B44D7" w:rsidRDefault="0023729B" w:rsidP="00F117A2">
      <w:pPr>
        <w:pStyle w:val="ListParagraph"/>
        <w:numPr>
          <w:ilvl w:val="0"/>
          <w:numId w:val="2"/>
        </w:numPr>
        <w:rPr>
          <w:b/>
          <w:bCs/>
          <w:sz w:val="28"/>
          <w:szCs w:val="28"/>
        </w:rPr>
      </w:pPr>
      <w:r w:rsidRPr="001B44D7">
        <w:rPr>
          <w:b/>
          <w:bCs/>
          <w:sz w:val="28"/>
          <w:szCs w:val="28"/>
        </w:rPr>
        <w:lastRenderedPageBreak/>
        <w:t xml:space="preserve">Find out all you can about COMBUSTION. </w:t>
      </w:r>
    </w:p>
    <w:p w14:paraId="6EF0F302" w14:textId="57C184CB" w:rsidR="009E17C7" w:rsidRDefault="009E17C7" w:rsidP="00D80CC5">
      <w:pPr>
        <w:contextualSpacing/>
        <w:rPr>
          <w:sz w:val="28"/>
          <w:szCs w:val="28"/>
        </w:rPr>
      </w:pPr>
      <w:r>
        <w:rPr>
          <w:sz w:val="28"/>
          <w:szCs w:val="28"/>
        </w:rPr>
        <w:t>You could include:</w:t>
      </w:r>
    </w:p>
    <w:p w14:paraId="36103863" w14:textId="2D49D4A6" w:rsidR="009E17C7" w:rsidRDefault="009E17C7" w:rsidP="009E17C7">
      <w:pPr>
        <w:pStyle w:val="ListParagraph"/>
        <w:numPr>
          <w:ilvl w:val="0"/>
          <w:numId w:val="1"/>
        </w:numPr>
        <w:rPr>
          <w:sz w:val="28"/>
          <w:szCs w:val="28"/>
        </w:rPr>
      </w:pPr>
      <w:r>
        <w:rPr>
          <w:sz w:val="28"/>
          <w:szCs w:val="28"/>
        </w:rPr>
        <w:t>Sources of ignition</w:t>
      </w:r>
    </w:p>
    <w:p w14:paraId="02A8BF3E" w14:textId="7CB8FF8D" w:rsidR="00EE1A9C" w:rsidRDefault="007C3DDB" w:rsidP="00D80CC5">
      <w:pPr>
        <w:pStyle w:val="ListParagraph"/>
        <w:numPr>
          <w:ilvl w:val="0"/>
          <w:numId w:val="1"/>
        </w:numPr>
        <w:rPr>
          <w:sz w:val="28"/>
          <w:szCs w:val="28"/>
        </w:rPr>
      </w:pPr>
      <w:r>
        <w:rPr>
          <w:sz w:val="28"/>
          <w:szCs w:val="28"/>
        </w:rPr>
        <w:t xml:space="preserve">The </w:t>
      </w:r>
      <w:r w:rsidR="00EE1A9C" w:rsidRPr="007C3DDB">
        <w:rPr>
          <w:sz w:val="28"/>
          <w:szCs w:val="28"/>
        </w:rPr>
        <w:t>fire tetrahedron – heat, fuel, oxygen, chain reaction</w:t>
      </w:r>
    </w:p>
    <w:p w14:paraId="7E948078" w14:textId="77777777" w:rsidR="009641A9" w:rsidRDefault="007C3DDB" w:rsidP="00D80CC5">
      <w:pPr>
        <w:pStyle w:val="ListParagraph"/>
        <w:numPr>
          <w:ilvl w:val="0"/>
          <w:numId w:val="1"/>
        </w:numPr>
        <w:rPr>
          <w:sz w:val="28"/>
          <w:szCs w:val="28"/>
        </w:rPr>
      </w:pPr>
      <w:r>
        <w:rPr>
          <w:sz w:val="28"/>
          <w:szCs w:val="28"/>
        </w:rPr>
        <w:t xml:space="preserve">The </w:t>
      </w:r>
      <w:r w:rsidR="00EE1A9C" w:rsidRPr="007C3DDB">
        <w:rPr>
          <w:sz w:val="28"/>
          <w:szCs w:val="28"/>
        </w:rPr>
        <w:t>colour of flames depending on the materials involved in the combustion</w:t>
      </w:r>
    </w:p>
    <w:p w14:paraId="576E809A" w14:textId="10FCF6E5" w:rsidR="00EE1A9C" w:rsidRDefault="009641A9" w:rsidP="00D80CC5">
      <w:pPr>
        <w:pStyle w:val="ListParagraph"/>
        <w:numPr>
          <w:ilvl w:val="0"/>
          <w:numId w:val="1"/>
        </w:numPr>
        <w:rPr>
          <w:sz w:val="28"/>
          <w:szCs w:val="28"/>
        </w:rPr>
      </w:pPr>
      <w:r>
        <w:rPr>
          <w:sz w:val="28"/>
          <w:szCs w:val="28"/>
        </w:rPr>
        <w:t>F</w:t>
      </w:r>
      <w:r w:rsidR="00EE1A9C" w:rsidRPr="007C3DDB">
        <w:rPr>
          <w:sz w:val="28"/>
          <w:szCs w:val="28"/>
        </w:rPr>
        <w:t>uel and pyrolysis – solid, liquid, gas, conversion of fuel into the gaseous state</w:t>
      </w:r>
      <w:r>
        <w:rPr>
          <w:sz w:val="28"/>
          <w:szCs w:val="28"/>
        </w:rPr>
        <w:t xml:space="preserve"> </w:t>
      </w:r>
      <w:r w:rsidR="00EE1A9C" w:rsidRPr="009641A9">
        <w:rPr>
          <w:sz w:val="28"/>
          <w:szCs w:val="28"/>
        </w:rPr>
        <w:t>by pyrolysis</w:t>
      </w:r>
    </w:p>
    <w:p w14:paraId="0C3FAEA7" w14:textId="77777777" w:rsidR="009641A9" w:rsidRDefault="009641A9" w:rsidP="00D80CC5">
      <w:pPr>
        <w:pStyle w:val="ListParagraph"/>
        <w:numPr>
          <w:ilvl w:val="0"/>
          <w:numId w:val="1"/>
        </w:numPr>
        <w:rPr>
          <w:sz w:val="28"/>
          <w:szCs w:val="28"/>
        </w:rPr>
      </w:pPr>
      <w:r w:rsidRPr="009641A9">
        <w:rPr>
          <w:sz w:val="28"/>
          <w:szCs w:val="28"/>
        </w:rPr>
        <w:t>H</w:t>
      </w:r>
      <w:r w:rsidR="00EE1A9C" w:rsidRPr="009641A9">
        <w:rPr>
          <w:sz w:val="28"/>
          <w:szCs w:val="28"/>
        </w:rPr>
        <w:t>eat of combustion – energy released as heat when a compound undergoes complete</w:t>
      </w:r>
    </w:p>
    <w:p w14:paraId="28184D66" w14:textId="083CA610" w:rsidR="00EE1A9C" w:rsidRDefault="009641A9" w:rsidP="00D80CC5">
      <w:pPr>
        <w:pStyle w:val="ListParagraph"/>
        <w:numPr>
          <w:ilvl w:val="0"/>
          <w:numId w:val="1"/>
        </w:numPr>
        <w:rPr>
          <w:sz w:val="28"/>
          <w:szCs w:val="28"/>
        </w:rPr>
      </w:pPr>
      <w:r>
        <w:rPr>
          <w:sz w:val="28"/>
          <w:szCs w:val="28"/>
        </w:rPr>
        <w:t>F</w:t>
      </w:r>
      <w:r w:rsidR="00EE1A9C" w:rsidRPr="009641A9">
        <w:rPr>
          <w:sz w:val="28"/>
          <w:szCs w:val="28"/>
        </w:rPr>
        <w:t>lash point and fire point</w:t>
      </w:r>
    </w:p>
    <w:p w14:paraId="14D71A2B" w14:textId="77777777" w:rsidR="00F117A2" w:rsidRDefault="009641A9" w:rsidP="00D80CC5">
      <w:pPr>
        <w:pStyle w:val="ListParagraph"/>
        <w:numPr>
          <w:ilvl w:val="0"/>
          <w:numId w:val="1"/>
        </w:numPr>
        <w:rPr>
          <w:sz w:val="28"/>
          <w:szCs w:val="28"/>
        </w:rPr>
      </w:pPr>
      <w:r>
        <w:rPr>
          <w:sz w:val="28"/>
          <w:szCs w:val="28"/>
        </w:rPr>
        <w:t>Flammability</w:t>
      </w:r>
    </w:p>
    <w:p w14:paraId="24391E8B" w14:textId="316108AD" w:rsidR="00EE1A9C" w:rsidRDefault="00F117A2" w:rsidP="00D80CC5">
      <w:pPr>
        <w:pStyle w:val="ListParagraph"/>
        <w:numPr>
          <w:ilvl w:val="0"/>
          <w:numId w:val="1"/>
        </w:numPr>
        <w:rPr>
          <w:sz w:val="28"/>
          <w:szCs w:val="28"/>
        </w:rPr>
      </w:pPr>
      <w:r>
        <w:rPr>
          <w:sz w:val="28"/>
          <w:szCs w:val="28"/>
        </w:rPr>
        <w:t xml:space="preserve">Products </w:t>
      </w:r>
      <w:r w:rsidR="00EE1A9C" w:rsidRPr="009641A9">
        <w:rPr>
          <w:sz w:val="28"/>
          <w:szCs w:val="28"/>
        </w:rPr>
        <w:t>of combustion – heat, light and gaseous by</w:t>
      </w:r>
      <w:r w:rsidR="00023559">
        <w:rPr>
          <w:sz w:val="28"/>
          <w:szCs w:val="28"/>
        </w:rPr>
        <w:t xml:space="preserve"> </w:t>
      </w:r>
      <w:r w:rsidR="00EE1A9C" w:rsidRPr="009641A9">
        <w:rPr>
          <w:sz w:val="28"/>
          <w:szCs w:val="28"/>
        </w:rPr>
        <w:t>products, water and</w:t>
      </w:r>
      <w:r w:rsidR="00023559">
        <w:rPr>
          <w:sz w:val="28"/>
          <w:szCs w:val="28"/>
        </w:rPr>
        <w:t xml:space="preserve"> </w:t>
      </w:r>
      <w:r w:rsidR="00EE1A9C" w:rsidRPr="00F117A2">
        <w:rPr>
          <w:sz w:val="28"/>
          <w:szCs w:val="28"/>
        </w:rPr>
        <w:t>carbon dioxide</w:t>
      </w:r>
      <w:r>
        <w:rPr>
          <w:sz w:val="28"/>
          <w:szCs w:val="28"/>
        </w:rPr>
        <w:t xml:space="preserve">, </w:t>
      </w:r>
      <w:r w:rsidR="00EE1A9C" w:rsidRPr="00F117A2">
        <w:rPr>
          <w:sz w:val="28"/>
          <w:szCs w:val="28"/>
        </w:rPr>
        <w:t>toxic products, e.g. phenols, carbon monoxide, nitrogen oxides.</w:t>
      </w:r>
    </w:p>
    <w:p w14:paraId="50F04D68" w14:textId="77777777" w:rsidR="00A52338" w:rsidRPr="00A52338" w:rsidRDefault="00A52338" w:rsidP="00A52338">
      <w:pPr>
        <w:rPr>
          <w:sz w:val="28"/>
          <w:szCs w:val="28"/>
        </w:rPr>
      </w:pPr>
    </w:p>
    <w:p w14:paraId="3E557C6F" w14:textId="38B062A8" w:rsidR="00EE1A9C" w:rsidRPr="001B44D7" w:rsidRDefault="00023559" w:rsidP="00F117A2">
      <w:pPr>
        <w:pStyle w:val="ListParagraph"/>
        <w:numPr>
          <w:ilvl w:val="0"/>
          <w:numId w:val="2"/>
        </w:numPr>
        <w:rPr>
          <w:b/>
          <w:bCs/>
          <w:sz w:val="28"/>
          <w:szCs w:val="28"/>
        </w:rPr>
      </w:pPr>
      <w:r w:rsidRPr="001B44D7">
        <w:rPr>
          <w:b/>
          <w:bCs/>
          <w:sz w:val="28"/>
          <w:szCs w:val="28"/>
        </w:rPr>
        <w:t>Describe and explain m</w:t>
      </w:r>
      <w:r w:rsidR="00EE1A9C" w:rsidRPr="001B44D7">
        <w:rPr>
          <w:b/>
          <w:bCs/>
          <w:sz w:val="28"/>
          <w:szCs w:val="28"/>
        </w:rPr>
        <w:t>ethods used for extinguishing a fire</w:t>
      </w:r>
    </w:p>
    <w:p w14:paraId="61C5897E" w14:textId="28C76BC3" w:rsidR="003E2B0C" w:rsidRPr="003E2B0C" w:rsidRDefault="003E2B0C" w:rsidP="003E2B0C">
      <w:pPr>
        <w:rPr>
          <w:sz w:val="28"/>
          <w:szCs w:val="28"/>
        </w:rPr>
      </w:pPr>
      <w:r>
        <w:rPr>
          <w:sz w:val="28"/>
          <w:szCs w:val="28"/>
        </w:rPr>
        <w:t>You could include:</w:t>
      </w:r>
    </w:p>
    <w:p w14:paraId="7093822B" w14:textId="1D72AD4B" w:rsidR="00EE1A9C" w:rsidRPr="003E2B0C" w:rsidRDefault="00EE1A9C" w:rsidP="003E2B0C">
      <w:pPr>
        <w:pStyle w:val="ListParagraph"/>
        <w:numPr>
          <w:ilvl w:val="0"/>
          <w:numId w:val="5"/>
        </w:numPr>
        <w:rPr>
          <w:sz w:val="28"/>
          <w:szCs w:val="28"/>
        </w:rPr>
      </w:pPr>
      <w:r w:rsidRPr="003E2B0C">
        <w:rPr>
          <w:sz w:val="28"/>
          <w:szCs w:val="28"/>
        </w:rPr>
        <w:t>Smothering – fire blanket, chip-pan fire safety and boil over.</w:t>
      </w:r>
    </w:p>
    <w:p w14:paraId="65F58F46" w14:textId="4E896499" w:rsidR="00EE1A9C" w:rsidRPr="003E2B0C" w:rsidRDefault="00EE1A9C" w:rsidP="003E2B0C">
      <w:pPr>
        <w:pStyle w:val="ListParagraph"/>
        <w:numPr>
          <w:ilvl w:val="0"/>
          <w:numId w:val="5"/>
        </w:numPr>
        <w:rPr>
          <w:sz w:val="28"/>
          <w:szCs w:val="28"/>
        </w:rPr>
      </w:pPr>
      <w:r w:rsidRPr="003E2B0C">
        <w:rPr>
          <w:sz w:val="28"/>
          <w:szCs w:val="28"/>
        </w:rPr>
        <w:t>Starving – cutting off the fuel supply.</w:t>
      </w:r>
    </w:p>
    <w:p w14:paraId="188660C0" w14:textId="50480760" w:rsidR="00EE1A9C" w:rsidRPr="003E2B0C" w:rsidRDefault="00EE1A9C" w:rsidP="003E2B0C">
      <w:pPr>
        <w:pStyle w:val="ListParagraph"/>
        <w:numPr>
          <w:ilvl w:val="0"/>
          <w:numId w:val="5"/>
        </w:numPr>
        <w:rPr>
          <w:sz w:val="28"/>
          <w:szCs w:val="28"/>
        </w:rPr>
      </w:pPr>
      <w:r w:rsidRPr="003E2B0C">
        <w:rPr>
          <w:sz w:val="28"/>
          <w:szCs w:val="28"/>
        </w:rPr>
        <w:t>Cooling – applying water to reduce the temperature.</w:t>
      </w:r>
    </w:p>
    <w:p w14:paraId="763A63F0" w14:textId="1BA3E93E" w:rsidR="00EE1A9C" w:rsidRPr="003E2B0C" w:rsidRDefault="003E2B0C" w:rsidP="003E2B0C">
      <w:pPr>
        <w:pStyle w:val="ListParagraph"/>
        <w:numPr>
          <w:ilvl w:val="0"/>
          <w:numId w:val="5"/>
        </w:numPr>
        <w:rPr>
          <w:sz w:val="28"/>
          <w:szCs w:val="28"/>
        </w:rPr>
      </w:pPr>
      <w:r>
        <w:rPr>
          <w:sz w:val="28"/>
          <w:szCs w:val="28"/>
        </w:rPr>
        <w:t>E</w:t>
      </w:r>
      <w:r w:rsidR="00EE1A9C" w:rsidRPr="003E2B0C">
        <w:rPr>
          <w:sz w:val="28"/>
          <w:szCs w:val="28"/>
        </w:rPr>
        <w:t>xtinguisher</w:t>
      </w:r>
      <w:r>
        <w:rPr>
          <w:sz w:val="28"/>
          <w:szCs w:val="28"/>
        </w:rPr>
        <w:t>s</w:t>
      </w:r>
      <w:r w:rsidR="00EE1A9C" w:rsidRPr="003E2B0C">
        <w:rPr>
          <w:sz w:val="28"/>
          <w:szCs w:val="28"/>
        </w:rPr>
        <w:t xml:space="preserve"> – water, carbon dioxide, foam and dry chemical.</w:t>
      </w:r>
    </w:p>
    <w:p w14:paraId="3918E540" w14:textId="735F9AC6" w:rsidR="00EE1A9C" w:rsidRDefault="00EE1A9C" w:rsidP="003E2B0C">
      <w:pPr>
        <w:pStyle w:val="ListParagraph"/>
        <w:numPr>
          <w:ilvl w:val="0"/>
          <w:numId w:val="5"/>
        </w:numPr>
        <w:rPr>
          <w:sz w:val="28"/>
          <w:szCs w:val="28"/>
        </w:rPr>
      </w:pPr>
      <w:r w:rsidRPr="003E2B0C">
        <w:rPr>
          <w:sz w:val="28"/>
          <w:szCs w:val="28"/>
        </w:rPr>
        <w:t>A3 Heat transfer</w:t>
      </w:r>
    </w:p>
    <w:p w14:paraId="35C19AB0" w14:textId="77777777" w:rsidR="0093147C" w:rsidRPr="0093147C" w:rsidRDefault="0093147C" w:rsidP="0093147C">
      <w:pPr>
        <w:rPr>
          <w:sz w:val="28"/>
          <w:szCs w:val="28"/>
        </w:rPr>
      </w:pPr>
    </w:p>
    <w:p w14:paraId="754348C2" w14:textId="77879F1D" w:rsidR="0093147C" w:rsidRPr="001B44D7" w:rsidRDefault="0093147C" w:rsidP="0093147C">
      <w:pPr>
        <w:pStyle w:val="ListParagraph"/>
        <w:numPr>
          <w:ilvl w:val="0"/>
          <w:numId w:val="2"/>
        </w:numPr>
        <w:rPr>
          <w:b/>
          <w:bCs/>
          <w:sz w:val="28"/>
          <w:szCs w:val="28"/>
        </w:rPr>
      </w:pPr>
      <w:r w:rsidRPr="001B44D7">
        <w:rPr>
          <w:b/>
          <w:bCs/>
          <w:sz w:val="28"/>
          <w:szCs w:val="28"/>
        </w:rPr>
        <w:t>Describe and explain the 3 methods of heat transfer.</w:t>
      </w:r>
    </w:p>
    <w:p w14:paraId="28F02016" w14:textId="77777777" w:rsidR="007B5E7C" w:rsidRPr="0093147C" w:rsidRDefault="007B5E7C" w:rsidP="007B5E7C">
      <w:pPr>
        <w:pStyle w:val="ListParagraph"/>
        <w:rPr>
          <w:sz w:val="28"/>
          <w:szCs w:val="28"/>
        </w:rPr>
      </w:pPr>
    </w:p>
    <w:p w14:paraId="763C34B4" w14:textId="1D80788F" w:rsidR="00EE1A9C" w:rsidRPr="007B5E7C" w:rsidRDefault="00EE1A9C" w:rsidP="007B5E7C">
      <w:pPr>
        <w:pStyle w:val="ListParagraph"/>
        <w:numPr>
          <w:ilvl w:val="0"/>
          <w:numId w:val="6"/>
        </w:numPr>
        <w:rPr>
          <w:sz w:val="28"/>
          <w:szCs w:val="28"/>
        </w:rPr>
      </w:pPr>
      <w:r w:rsidRPr="007B5E7C">
        <w:rPr>
          <w:b/>
          <w:bCs/>
          <w:sz w:val="28"/>
          <w:szCs w:val="28"/>
        </w:rPr>
        <w:t>Conduction</w:t>
      </w:r>
      <w:r w:rsidRPr="007B5E7C">
        <w:rPr>
          <w:sz w:val="28"/>
          <w:szCs w:val="28"/>
        </w:rPr>
        <w:t xml:space="preserve"> – heat may be conducted from one body to another by direct contact of the two</w:t>
      </w:r>
      <w:r w:rsidR="0093147C" w:rsidRPr="007B5E7C">
        <w:rPr>
          <w:sz w:val="28"/>
          <w:szCs w:val="28"/>
        </w:rPr>
        <w:t xml:space="preserve"> </w:t>
      </w:r>
      <w:r w:rsidRPr="007B5E7C">
        <w:rPr>
          <w:sz w:val="28"/>
          <w:szCs w:val="28"/>
        </w:rPr>
        <w:t>bodies (or by an intervening heat-conducting medium), different materials conduct better than</w:t>
      </w:r>
      <w:r w:rsidR="0093147C" w:rsidRPr="007B5E7C">
        <w:rPr>
          <w:sz w:val="28"/>
          <w:szCs w:val="28"/>
        </w:rPr>
        <w:t xml:space="preserve"> </w:t>
      </w:r>
      <w:r w:rsidRPr="007B5E7C">
        <w:rPr>
          <w:sz w:val="28"/>
          <w:szCs w:val="28"/>
        </w:rPr>
        <w:t>others and this determines the rate at which heat is transferred.</w:t>
      </w:r>
    </w:p>
    <w:p w14:paraId="7A5F0C83" w14:textId="14AA33E5" w:rsidR="00EE1A9C" w:rsidRPr="007B5E7C" w:rsidRDefault="00EE1A9C" w:rsidP="007B5E7C">
      <w:pPr>
        <w:pStyle w:val="ListParagraph"/>
        <w:numPr>
          <w:ilvl w:val="0"/>
          <w:numId w:val="6"/>
        </w:numPr>
        <w:rPr>
          <w:sz w:val="28"/>
          <w:szCs w:val="28"/>
        </w:rPr>
      </w:pPr>
      <w:r w:rsidRPr="007B5E7C">
        <w:rPr>
          <w:b/>
          <w:bCs/>
          <w:sz w:val="28"/>
          <w:szCs w:val="28"/>
        </w:rPr>
        <w:t>Convection</w:t>
      </w:r>
      <w:r w:rsidRPr="007B5E7C">
        <w:rPr>
          <w:sz w:val="28"/>
          <w:szCs w:val="28"/>
        </w:rPr>
        <w:t xml:space="preserve"> – transfer of heat by the movement of air or liquid, fire spread by convection is</w:t>
      </w:r>
      <w:r w:rsidR="007B5E7C" w:rsidRPr="007B5E7C">
        <w:rPr>
          <w:sz w:val="28"/>
          <w:szCs w:val="28"/>
        </w:rPr>
        <w:t xml:space="preserve"> </w:t>
      </w:r>
      <w:r w:rsidRPr="007B5E7C">
        <w:rPr>
          <w:sz w:val="28"/>
          <w:szCs w:val="28"/>
        </w:rPr>
        <w:t>mostly in an upward direction.</w:t>
      </w:r>
    </w:p>
    <w:p w14:paraId="3E23A9AF" w14:textId="46B959CF" w:rsidR="007B5E7C" w:rsidRPr="00456CB9" w:rsidRDefault="00EE1A9C" w:rsidP="00D80CC5">
      <w:pPr>
        <w:pStyle w:val="ListParagraph"/>
        <w:numPr>
          <w:ilvl w:val="0"/>
          <w:numId w:val="6"/>
        </w:numPr>
        <w:rPr>
          <w:sz w:val="28"/>
          <w:szCs w:val="28"/>
        </w:rPr>
      </w:pPr>
      <w:r w:rsidRPr="007B5E7C">
        <w:rPr>
          <w:b/>
          <w:bCs/>
          <w:sz w:val="28"/>
          <w:szCs w:val="28"/>
        </w:rPr>
        <w:t>Radiation</w:t>
      </w:r>
      <w:r w:rsidRPr="007B5E7C">
        <w:rPr>
          <w:sz w:val="28"/>
          <w:szCs w:val="28"/>
        </w:rPr>
        <w:t xml:space="preserve"> – radiated heat will travel through space until it reaches an opaque object;</w:t>
      </w:r>
      <w:r w:rsidR="007B5E7C" w:rsidRPr="007B5E7C">
        <w:rPr>
          <w:sz w:val="28"/>
          <w:szCs w:val="28"/>
        </w:rPr>
        <w:t xml:space="preserve"> </w:t>
      </w:r>
      <w:r w:rsidRPr="007B5E7C">
        <w:rPr>
          <w:sz w:val="28"/>
          <w:szCs w:val="28"/>
        </w:rPr>
        <w:t>radiated heat is one of the major sources of fire spread.</w:t>
      </w:r>
    </w:p>
    <w:p w14:paraId="779AE68F" w14:textId="2A9B74F9" w:rsidR="007B5E7C" w:rsidRDefault="007B5E7C" w:rsidP="00D80CC5">
      <w:pPr>
        <w:contextualSpacing/>
        <w:rPr>
          <w:sz w:val="28"/>
          <w:szCs w:val="28"/>
        </w:rPr>
      </w:pPr>
    </w:p>
    <w:p w14:paraId="28E34A54" w14:textId="77777777" w:rsidR="00D32B11" w:rsidRPr="00EE1A9C" w:rsidRDefault="00D32B11" w:rsidP="00D80CC5">
      <w:pPr>
        <w:contextualSpacing/>
        <w:rPr>
          <w:sz w:val="28"/>
          <w:szCs w:val="28"/>
        </w:rPr>
      </w:pPr>
    </w:p>
    <w:p w14:paraId="004D2513" w14:textId="2886B959" w:rsidR="00EE1A9C" w:rsidRPr="00456CB9" w:rsidRDefault="00E03960" w:rsidP="00E03960">
      <w:pPr>
        <w:pStyle w:val="ListParagraph"/>
        <w:numPr>
          <w:ilvl w:val="0"/>
          <w:numId w:val="2"/>
        </w:numPr>
        <w:rPr>
          <w:b/>
          <w:bCs/>
          <w:sz w:val="28"/>
          <w:szCs w:val="28"/>
        </w:rPr>
      </w:pPr>
      <w:r w:rsidRPr="00456CB9">
        <w:rPr>
          <w:b/>
          <w:bCs/>
          <w:sz w:val="28"/>
          <w:szCs w:val="28"/>
        </w:rPr>
        <w:lastRenderedPageBreak/>
        <w:t>Describe and explain</w:t>
      </w:r>
      <w:r w:rsidR="00EE1A9C" w:rsidRPr="00456CB9">
        <w:rPr>
          <w:b/>
          <w:bCs/>
          <w:sz w:val="28"/>
          <w:szCs w:val="28"/>
        </w:rPr>
        <w:t xml:space="preserve"> the cause</w:t>
      </w:r>
      <w:r w:rsidR="009B2182" w:rsidRPr="00456CB9">
        <w:rPr>
          <w:b/>
          <w:bCs/>
          <w:sz w:val="28"/>
          <w:szCs w:val="28"/>
        </w:rPr>
        <w:t>s</w:t>
      </w:r>
      <w:r w:rsidR="00EE1A9C" w:rsidRPr="00456CB9">
        <w:rPr>
          <w:b/>
          <w:bCs/>
          <w:sz w:val="28"/>
          <w:szCs w:val="28"/>
        </w:rPr>
        <w:t xml:space="preserve"> of fire</w:t>
      </w:r>
      <w:r w:rsidR="009B2182" w:rsidRPr="00456CB9">
        <w:rPr>
          <w:b/>
          <w:bCs/>
          <w:sz w:val="28"/>
          <w:szCs w:val="28"/>
        </w:rPr>
        <w:t>.</w:t>
      </w:r>
    </w:p>
    <w:p w14:paraId="66918DB6" w14:textId="40B0BCD6" w:rsidR="009B2182" w:rsidRPr="009B2182" w:rsidRDefault="009B2182" w:rsidP="009B2182">
      <w:pPr>
        <w:rPr>
          <w:sz w:val="28"/>
          <w:szCs w:val="28"/>
        </w:rPr>
      </w:pPr>
      <w:r>
        <w:rPr>
          <w:sz w:val="28"/>
          <w:szCs w:val="28"/>
        </w:rPr>
        <w:t>You could include:</w:t>
      </w:r>
    </w:p>
    <w:p w14:paraId="09A323F7" w14:textId="4523F18B" w:rsidR="00EE1A9C" w:rsidRPr="00CB2360" w:rsidRDefault="00EE1A9C" w:rsidP="00CB2360">
      <w:pPr>
        <w:pStyle w:val="ListParagraph"/>
        <w:numPr>
          <w:ilvl w:val="0"/>
          <w:numId w:val="8"/>
        </w:numPr>
        <w:rPr>
          <w:sz w:val="28"/>
          <w:szCs w:val="28"/>
        </w:rPr>
      </w:pPr>
      <w:r w:rsidRPr="00CB2360">
        <w:rPr>
          <w:sz w:val="28"/>
          <w:szCs w:val="28"/>
        </w:rPr>
        <w:t>Natural, e.g. ‘acts of God’, such as lightning strikes</w:t>
      </w:r>
    </w:p>
    <w:p w14:paraId="52A7685C" w14:textId="315B5A97" w:rsidR="00EE1A9C" w:rsidRPr="00CB2360" w:rsidRDefault="00EE1A9C" w:rsidP="00CB2360">
      <w:pPr>
        <w:pStyle w:val="ListParagraph"/>
        <w:numPr>
          <w:ilvl w:val="0"/>
          <w:numId w:val="8"/>
        </w:numPr>
        <w:rPr>
          <w:sz w:val="28"/>
          <w:szCs w:val="28"/>
        </w:rPr>
      </w:pPr>
      <w:r w:rsidRPr="00CB2360">
        <w:rPr>
          <w:sz w:val="28"/>
          <w:szCs w:val="28"/>
        </w:rPr>
        <w:t xml:space="preserve">Accidental, e.g. malfunction of an electrical appliance </w:t>
      </w:r>
    </w:p>
    <w:p w14:paraId="00BDF205" w14:textId="1000D5A9" w:rsidR="00EE1A9C" w:rsidRPr="000B0237" w:rsidRDefault="00EE1A9C" w:rsidP="000B0237">
      <w:pPr>
        <w:pStyle w:val="ListParagraph"/>
        <w:numPr>
          <w:ilvl w:val="0"/>
          <w:numId w:val="8"/>
        </w:numPr>
        <w:rPr>
          <w:sz w:val="28"/>
          <w:szCs w:val="28"/>
        </w:rPr>
      </w:pPr>
      <w:r w:rsidRPr="00CB2360">
        <w:rPr>
          <w:sz w:val="28"/>
          <w:szCs w:val="28"/>
        </w:rPr>
        <w:t>Deliberate – intentionally, arson, fire trail, fire-setting device, accelerants, multiple points of</w:t>
      </w:r>
      <w:r w:rsidR="000B0237">
        <w:rPr>
          <w:sz w:val="28"/>
          <w:szCs w:val="28"/>
        </w:rPr>
        <w:t xml:space="preserve"> </w:t>
      </w:r>
      <w:r w:rsidRPr="000B0237">
        <w:rPr>
          <w:sz w:val="28"/>
          <w:szCs w:val="28"/>
        </w:rPr>
        <w:t>origin.</w:t>
      </w:r>
    </w:p>
    <w:p w14:paraId="4C7DDC0F" w14:textId="2AB8F393" w:rsidR="00EE1A9C" w:rsidRDefault="00EE1A9C" w:rsidP="00CB2360">
      <w:pPr>
        <w:pStyle w:val="ListParagraph"/>
        <w:numPr>
          <w:ilvl w:val="0"/>
          <w:numId w:val="8"/>
        </w:numPr>
        <w:rPr>
          <w:sz w:val="28"/>
          <w:szCs w:val="28"/>
        </w:rPr>
      </w:pPr>
      <w:r w:rsidRPr="00CB2360">
        <w:rPr>
          <w:sz w:val="28"/>
          <w:szCs w:val="28"/>
        </w:rPr>
        <w:t>Undetermined – if the fire investigator cannot determine the cause of the fire it is documented</w:t>
      </w:r>
      <w:r w:rsidR="003901C2" w:rsidRPr="00CB2360">
        <w:rPr>
          <w:sz w:val="28"/>
          <w:szCs w:val="28"/>
        </w:rPr>
        <w:t xml:space="preserve"> </w:t>
      </w:r>
      <w:r w:rsidRPr="00CB2360">
        <w:rPr>
          <w:sz w:val="28"/>
          <w:szCs w:val="28"/>
        </w:rPr>
        <w:t>as undetermined.</w:t>
      </w:r>
    </w:p>
    <w:p w14:paraId="1465240C" w14:textId="77777777" w:rsidR="00CB2360" w:rsidRPr="00456CB9" w:rsidRDefault="00CB2360" w:rsidP="00CB2360">
      <w:pPr>
        <w:rPr>
          <w:b/>
          <w:bCs/>
          <w:sz w:val="28"/>
          <w:szCs w:val="28"/>
        </w:rPr>
      </w:pPr>
    </w:p>
    <w:p w14:paraId="777C2DFC" w14:textId="121E8278" w:rsidR="00281102" w:rsidRPr="00456CB9" w:rsidRDefault="00281102" w:rsidP="00281102">
      <w:pPr>
        <w:pStyle w:val="ListParagraph"/>
        <w:numPr>
          <w:ilvl w:val="0"/>
          <w:numId w:val="2"/>
        </w:numPr>
        <w:rPr>
          <w:b/>
          <w:bCs/>
          <w:sz w:val="28"/>
          <w:szCs w:val="28"/>
        </w:rPr>
      </w:pPr>
      <w:r w:rsidRPr="00456CB9">
        <w:rPr>
          <w:b/>
          <w:bCs/>
          <w:sz w:val="28"/>
          <w:szCs w:val="28"/>
        </w:rPr>
        <w:t>Describe and explain the phases of fire.</w:t>
      </w:r>
    </w:p>
    <w:p w14:paraId="71FD12DB" w14:textId="77777777" w:rsidR="00281102" w:rsidRPr="009B2182" w:rsidRDefault="00281102" w:rsidP="00281102">
      <w:pPr>
        <w:rPr>
          <w:sz w:val="28"/>
          <w:szCs w:val="28"/>
        </w:rPr>
      </w:pPr>
      <w:r>
        <w:rPr>
          <w:sz w:val="28"/>
          <w:szCs w:val="28"/>
        </w:rPr>
        <w:t>You could include:</w:t>
      </w:r>
    </w:p>
    <w:p w14:paraId="49F3DBC3" w14:textId="318F0ED5" w:rsidR="00EE1A9C" w:rsidRPr="003865CE" w:rsidRDefault="00EE1A9C" w:rsidP="003865CE">
      <w:pPr>
        <w:pStyle w:val="ListParagraph"/>
        <w:numPr>
          <w:ilvl w:val="0"/>
          <w:numId w:val="10"/>
        </w:numPr>
        <w:rPr>
          <w:sz w:val="28"/>
          <w:szCs w:val="28"/>
        </w:rPr>
      </w:pPr>
      <w:r w:rsidRPr="003865CE">
        <w:rPr>
          <w:sz w:val="28"/>
          <w:szCs w:val="28"/>
        </w:rPr>
        <w:t>Incipient phase.</w:t>
      </w:r>
    </w:p>
    <w:p w14:paraId="2B42A846" w14:textId="42EC1457" w:rsidR="00EE1A9C" w:rsidRPr="003865CE" w:rsidRDefault="00EE1A9C" w:rsidP="003865CE">
      <w:pPr>
        <w:pStyle w:val="ListParagraph"/>
        <w:numPr>
          <w:ilvl w:val="0"/>
          <w:numId w:val="10"/>
        </w:numPr>
        <w:rPr>
          <w:sz w:val="28"/>
          <w:szCs w:val="28"/>
        </w:rPr>
      </w:pPr>
      <w:r w:rsidRPr="003865CE">
        <w:rPr>
          <w:sz w:val="28"/>
          <w:szCs w:val="28"/>
        </w:rPr>
        <w:t>Growth phase.</w:t>
      </w:r>
    </w:p>
    <w:p w14:paraId="373E5681" w14:textId="60A67DB1" w:rsidR="00EE1A9C" w:rsidRPr="003865CE" w:rsidRDefault="00EE1A9C" w:rsidP="003865CE">
      <w:pPr>
        <w:pStyle w:val="ListParagraph"/>
        <w:numPr>
          <w:ilvl w:val="0"/>
          <w:numId w:val="10"/>
        </w:numPr>
        <w:rPr>
          <w:sz w:val="28"/>
          <w:szCs w:val="28"/>
        </w:rPr>
      </w:pPr>
      <w:r w:rsidRPr="003865CE">
        <w:rPr>
          <w:sz w:val="28"/>
          <w:szCs w:val="28"/>
        </w:rPr>
        <w:t>Free-burning phase (fully developed stage).</w:t>
      </w:r>
    </w:p>
    <w:p w14:paraId="6D895ADE" w14:textId="06BA1D6E" w:rsidR="00EE1A9C" w:rsidRPr="003865CE" w:rsidRDefault="00EE1A9C" w:rsidP="003865CE">
      <w:pPr>
        <w:pStyle w:val="ListParagraph"/>
        <w:numPr>
          <w:ilvl w:val="0"/>
          <w:numId w:val="10"/>
        </w:numPr>
        <w:rPr>
          <w:sz w:val="28"/>
          <w:szCs w:val="28"/>
        </w:rPr>
      </w:pPr>
      <w:r w:rsidRPr="003865CE">
        <w:rPr>
          <w:sz w:val="28"/>
          <w:szCs w:val="28"/>
        </w:rPr>
        <w:t>Smouldering phase (decay stage).</w:t>
      </w:r>
    </w:p>
    <w:p w14:paraId="496FE5D7" w14:textId="1ACCE3D7" w:rsidR="00EE1A9C" w:rsidRPr="003865CE" w:rsidRDefault="00EE1A9C" w:rsidP="003865CE">
      <w:pPr>
        <w:pStyle w:val="ListParagraph"/>
        <w:numPr>
          <w:ilvl w:val="0"/>
          <w:numId w:val="10"/>
        </w:numPr>
        <w:rPr>
          <w:sz w:val="28"/>
          <w:szCs w:val="28"/>
        </w:rPr>
      </w:pPr>
      <w:r w:rsidRPr="003865CE">
        <w:rPr>
          <w:sz w:val="28"/>
          <w:szCs w:val="28"/>
        </w:rPr>
        <w:t>Heat release rate (HRR).</w:t>
      </w:r>
    </w:p>
    <w:p w14:paraId="5E2F7660" w14:textId="77777777" w:rsidR="003865CE" w:rsidRDefault="003865CE" w:rsidP="00D80CC5">
      <w:pPr>
        <w:contextualSpacing/>
        <w:rPr>
          <w:sz w:val="28"/>
          <w:szCs w:val="28"/>
        </w:rPr>
      </w:pPr>
    </w:p>
    <w:p w14:paraId="7F48B714" w14:textId="2B3C6D01" w:rsidR="00E7370C" w:rsidRPr="00456CB9" w:rsidRDefault="00E7370C" w:rsidP="00E7370C">
      <w:pPr>
        <w:pStyle w:val="ListParagraph"/>
        <w:numPr>
          <w:ilvl w:val="0"/>
          <w:numId w:val="2"/>
        </w:numPr>
        <w:rPr>
          <w:b/>
          <w:bCs/>
          <w:sz w:val="28"/>
          <w:szCs w:val="28"/>
        </w:rPr>
      </w:pPr>
      <w:r w:rsidRPr="00456CB9">
        <w:rPr>
          <w:b/>
          <w:bCs/>
          <w:sz w:val="28"/>
          <w:szCs w:val="28"/>
        </w:rPr>
        <w:t>Describe and explain fire behaviour.</w:t>
      </w:r>
    </w:p>
    <w:p w14:paraId="23A467BD" w14:textId="77777777" w:rsidR="00E7370C" w:rsidRPr="009B2182" w:rsidRDefault="00E7370C" w:rsidP="00E7370C">
      <w:pPr>
        <w:rPr>
          <w:sz w:val="28"/>
          <w:szCs w:val="28"/>
        </w:rPr>
      </w:pPr>
      <w:r>
        <w:rPr>
          <w:sz w:val="28"/>
          <w:szCs w:val="28"/>
        </w:rPr>
        <w:t>You could include:</w:t>
      </w:r>
    </w:p>
    <w:p w14:paraId="35693D9E" w14:textId="1190A8C0" w:rsidR="00EE1A9C" w:rsidRPr="00F1134E" w:rsidRDefault="00EE1A9C" w:rsidP="00F1134E">
      <w:pPr>
        <w:pStyle w:val="ListParagraph"/>
        <w:numPr>
          <w:ilvl w:val="0"/>
          <w:numId w:val="12"/>
        </w:numPr>
        <w:rPr>
          <w:sz w:val="28"/>
          <w:szCs w:val="28"/>
        </w:rPr>
      </w:pPr>
      <w:r w:rsidRPr="00F1134E">
        <w:rPr>
          <w:sz w:val="28"/>
          <w:szCs w:val="28"/>
        </w:rPr>
        <w:t>Flame propagation and the surroundings – depends upon the rate at which flammable</w:t>
      </w:r>
      <w:r w:rsidR="009137BA" w:rsidRPr="00F1134E">
        <w:rPr>
          <w:sz w:val="28"/>
          <w:szCs w:val="28"/>
        </w:rPr>
        <w:t xml:space="preserve"> </w:t>
      </w:r>
      <w:r w:rsidRPr="00F1134E">
        <w:rPr>
          <w:sz w:val="28"/>
          <w:szCs w:val="28"/>
        </w:rPr>
        <w:t xml:space="preserve">pyrolysis products can be released </w:t>
      </w:r>
      <w:r w:rsidR="00D32B11">
        <w:rPr>
          <w:sz w:val="28"/>
          <w:szCs w:val="28"/>
        </w:rPr>
        <w:t>from</w:t>
      </w:r>
      <w:r w:rsidRPr="00F1134E">
        <w:rPr>
          <w:sz w:val="28"/>
          <w:szCs w:val="28"/>
        </w:rPr>
        <w:t xml:space="preserve"> materials:</w:t>
      </w:r>
    </w:p>
    <w:p w14:paraId="35CC0DC4" w14:textId="77777777" w:rsidR="00CF7FBC" w:rsidRDefault="00CF7FBC" w:rsidP="00D80CC5">
      <w:pPr>
        <w:pStyle w:val="ListParagraph"/>
        <w:numPr>
          <w:ilvl w:val="0"/>
          <w:numId w:val="12"/>
        </w:numPr>
        <w:rPr>
          <w:sz w:val="28"/>
          <w:szCs w:val="28"/>
        </w:rPr>
      </w:pPr>
      <w:r w:rsidRPr="00CF7FBC">
        <w:rPr>
          <w:sz w:val="28"/>
          <w:szCs w:val="28"/>
        </w:rPr>
        <w:t>Why different fires spread at different rates</w:t>
      </w:r>
    </w:p>
    <w:p w14:paraId="1FE50248" w14:textId="7038E8D3" w:rsidR="00EE1A9C" w:rsidRPr="00CF7FBC" w:rsidRDefault="00EE1A9C" w:rsidP="00D80CC5">
      <w:pPr>
        <w:pStyle w:val="ListParagraph"/>
        <w:numPr>
          <w:ilvl w:val="0"/>
          <w:numId w:val="12"/>
        </w:numPr>
        <w:rPr>
          <w:sz w:val="28"/>
          <w:szCs w:val="28"/>
        </w:rPr>
      </w:pPr>
      <w:r w:rsidRPr="00CF7FBC">
        <w:rPr>
          <w:sz w:val="28"/>
          <w:szCs w:val="28"/>
        </w:rPr>
        <w:t xml:space="preserve"> Hot gas layer.</w:t>
      </w:r>
    </w:p>
    <w:p w14:paraId="2F954259" w14:textId="69A696A6" w:rsidR="00EE1A9C" w:rsidRPr="00CF7FBC" w:rsidRDefault="00EE1A9C" w:rsidP="00CF7FBC">
      <w:pPr>
        <w:pStyle w:val="ListParagraph"/>
        <w:numPr>
          <w:ilvl w:val="0"/>
          <w:numId w:val="14"/>
        </w:numPr>
        <w:rPr>
          <w:sz w:val="28"/>
          <w:szCs w:val="28"/>
        </w:rPr>
      </w:pPr>
      <w:r w:rsidRPr="00CF7FBC">
        <w:rPr>
          <w:sz w:val="28"/>
          <w:szCs w:val="28"/>
        </w:rPr>
        <w:t>Flame over.</w:t>
      </w:r>
    </w:p>
    <w:p w14:paraId="0C1F2109" w14:textId="7C0CC788" w:rsidR="00EE1A9C" w:rsidRPr="00CF7FBC" w:rsidRDefault="00EE1A9C" w:rsidP="00CF7FBC">
      <w:pPr>
        <w:pStyle w:val="ListParagraph"/>
        <w:numPr>
          <w:ilvl w:val="0"/>
          <w:numId w:val="14"/>
        </w:numPr>
        <w:rPr>
          <w:sz w:val="28"/>
          <w:szCs w:val="28"/>
        </w:rPr>
      </w:pPr>
      <w:r w:rsidRPr="00CF7FBC">
        <w:rPr>
          <w:sz w:val="28"/>
          <w:szCs w:val="28"/>
        </w:rPr>
        <w:t>Flashover.</w:t>
      </w:r>
    </w:p>
    <w:p w14:paraId="21B4AEC3" w14:textId="6F5D594A" w:rsidR="00EE1A9C" w:rsidRDefault="00EE1A9C" w:rsidP="00CF7FBC">
      <w:pPr>
        <w:pStyle w:val="ListParagraph"/>
        <w:numPr>
          <w:ilvl w:val="0"/>
          <w:numId w:val="14"/>
        </w:numPr>
        <w:rPr>
          <w:sz w:val="28"/>
          <w:szCs w:val="28"/>
        </w:rPr>
      </w:pPr>
      <w:r w:rsidRPr="00CF7FBC">
        <w:rPr>
          <w:sz w:val="28"/>
          <w:szCs w:val="28"/>
        </w:rPr>
        <w:t>Suppression.</w:t>
      </w:r>
    </w:p>
    <w:p w14:paraId="6B3766EA" w14:textId="77777777" w:rsidR="006A4E92" w:rsidRPr="006A4E92" w:rsidRDefault="006A4E92" w:rsidP="006A4E92">
      <w:pPr>
        <w:rPr>
          <w:sz w:val="28"/>
          <w:szCs w:val="28"/>
        </w:rPr>
      </w:pPr>
    </w:p>
    <w:p w14:paraId="183D55F9" w14:textId="60493AFA" w:rsidR="00F92757" w:rsidRPr="00456CB9" w:rsidRDefault="006A4E92" w:rsidP="006A4E92">
      <w:pPr>
        <w:pStyle w:val="ListParagraph"/>
        <w:numPr>
          <w:ilvl w:val="0"/>
          <w:numId w:val="2"/>
        </w:numPr>
        <w:rPr>
          <w:b/>
          <w:bCs/>
          <w:sz w:val="28"/>
          <w:szCs w:val="28"/>
        </w:rPr>
      </w:pPr>
      <w:r w:rsidRPr="00456CB9">
        <w:rPr>
          <w:b/>
          <w:bCs/>
          <w:sz w:val="28"/>
          <w:szCs w:val="28"/>
        </w:rPr>
        <w:t>Describe and explain some of the</w:t>
      </w:r>
      <w:r w:rsidR="00EE1A9C" w:rsidRPr="00456CB9">
        <w:rPr>
          <w:b/>
          <w:bCs/>
          <w:sz w:val="28"/>
          <w:szCs w:val="28"/>
        </w:rPr>
        <w:t xml:space="preserve"> methods involved in processing a fire scene</w:t>
      </w:r>
      <w:r w:rsidR="00F92757" w:rsidRPr="00456CB9">
        <w:rPr>
          <w:b/>
          <w:bCs/>
          <w:sz w:val="28"/>
          <w:szCs w:val="28"/>
        </w:rPr>
        <w:t>.</w:t>
      </w:r>
    </w:p>
    <w:p w14:paraId="7E1A53B2" w14:textId="4DA9C933" w:rsidR="00EE1A9C" w:rsidRDefault="00F92757" w:rsidP="00112F58">
      <w:pPr>
        <w:pStyle w:val="ListParagraph"/>
        <w:numPr>
          <w:ilvl w:val="1"/>
          <w:numId w:val="17"/>
        </w:numPr>
        <w:rPr>
          <w:sz w:val="28"/>
          <w:szCs w:val="28"/>
        </w:rPr>
      </w:pPr>
      <w:r>
        <w:rPr>
          <w:sz w:val="28"/>
          <w:szCs w:val="28"/>
        </w:rPr>
        <w:t>What does a</w:t>
      </w:r>
      <w:r w:rsidR="00EE1A9C" w:rsidRPr="00F92757">
        <w:rPr>
          <w:sz w:val="28"/>
          <w:szCs w:val="28"/>
        </w:rPr>
        <w:t xml:space="preserve"> fire scene investigator</w:t>
      </w:r>
      <w:r>
        <w:rPr>
          <w:sz w:val="28"/>
          <w:szCs w:val="28"/>
        </w:rPr>
        <w:t xml:space="preserve"> do?</w:t>
      </w:r>
    </w:p>
    <w:p w14:paraId="05987C07" w14:textId="3AED4274" w:rsidR="00112F58" w:rsidRDefault="00112F58" w:rsidP="00112F58">
      <w:pPr>
        <w:pStyle w:val="ListParagraph"/>
        <w:numPr>
          <w:ilvl w:val="1"/>
          <w:numId w:val="17"/>
        </w:numPr>
        <w:rPr>
          <w:sz w:val="28"/>
          <w:szCs w:val="28"/>
        </w:rPr>
      </w:pPr>
      <w:r>
        <w:rPr>
          <w:sz w:val="28"/>
          <w:szCs w:val="28"/>
        </w:rPr>
        <w:t xml:space="preserve">What are the possible hazards at a fire </w:t>
      </w:r>
      <w:r w:rsidR="00964ADA">
        <w:rPr>
          <w:sz w:val="28"/>
          <w:szCs w:val="28"/>
        </w:rPr>
        <w:t>scene</w:t>
      </w:r>
      <w:r>
        <w:rPr>
          <w:sz w:val="28"/>
          <w:szCs w:val="28"/>
        </w:rPr>
        <w:t>?</w:t>
      </w:r>
    </w:p>
    <w:p w14:paraId="1C0B19C3" w14:textId="1E50E3EC" w:rsidR="00112F58" w:rsidRDefault="00964ADA" w:rsidP="00112F58">
      <w:pPr>
        <w:pStyle w:val="ListParagraph"/>
        <w:numPr>
          <w:ilvl w:val="1"/>
          <w:numId w:val="17"/>
        </w:numPr>
        <w:rPr>
          <w:sz w:val="28"/>
          <w:szCs w:val="28"/>
        </w:rPr>
      </w:pPr>
      <w:r>
        <w:rPr>
          <w:sz w:val="28"/>
          <w:szCs w:val="28"/>
        </w:rPr>
        <w:t>How should a fire scene be preserved so evidence can be collected?</w:t>
      </w:r>
    </w:p>
    <w:p w14:paraId="20449939" w14:textId="6CDE2B5A" w:rsidR="00964ADA" w:rsidRDefault="00964ADA" w:rsidP="00112F58">
      <w:pPr>
        <w:pStyle w:val="ListParagraph"/>
        <w:numPr>
          <w:ilvl w:val="1"/>
          <w:numId w:val="17"/>
        </w:numPr>
        <w:rPr>
          <w:sz w:val="28"/>
          <w:szCs w:val="28"/>
        </w:rPr>
      </w:pPr>
      <w:r>
        <w:rPr>
          <w:sz w:val="28"/>
          <w:szCs w:val="28"/>
        </w:rPr>
        <w:t>What evidence is a fire investigator looking for?</w:t>
      </w:r>
    </w:p>
    <w:p w14:paraId="3BDCF454" w14:textId="133E3A36" w:rsidR="00EE1A9C" w:rsidRDefault="00860286" w:rsidP="00D80CC5">
      <w:pPr>
        <w:pStyle w:val="ListParagraph"/>
        <w:numPr>
          <w:ilvl w:val="1"/>
          <w:numId w:val="17"/>
        </w:numPr>
      </w:pPr>
      <w:r w:rsidRPr="00D32B11">
        <w:rPr>
          <w:sz w:val="28"/>
          <w:szCs w:val="28"/>
        </w:rPr>
        <w:t>What evidence might witnesses be able to provide?</w:t>
      </w:r>
    </w:p>
    <w:sectPr w:rsidR="00EE1A9C" w:rsidSect="00D32B11">
      <w:pgSz w:w="11906" w:h="16838"/>
      <w:pgMar w:top="102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383"/>
    <w:multiLevelType w:val="hybridMultilevel"/>
    <w:tmpl w:val="6C045FD2"/>
    <w:lvl w:ilvl="0" w:tplc="D2F46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63D3"/>
    <w:multiLevelType w:val="hybridMultilevel"/>
    <w:tmpl w:val="000AF010"/>
    <w:lvl w:ilvl="0" w:tplc="1E12EA2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EF6186E"/>
    <w:multiLevelType w:val="hybridMultilevel"/>
    <w:tmpl w:val="4B9CFA92"/>
    <w:lvl w:ilvl="0" w:tplc="D2F46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B2804"/>
    <w:multiLevelType w:val="hybridMultilevel"/>
    <w:tmpl w:val="ACDADAE2"/>
    <w:lvl w:ilvl="0" w:tplc="1E12E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835F2"/>
    <w:multiLevelType w:val="hybridMultilevel"/>
    <w:tmpl w:val="8070A91A"/>
    <w:lvl w:ilvl="0" w:tplc="1E12EA24">
      <w:numFmt w:val="bullet"/>
      <w:lvlText w:val="-"/>
      <w:lvlJc w:val="left"/>
      <w:pPr>
        <w:ind w:left="1440" w:hanging="360"/>
      </w:pPr>
      <w:rPr>
        <w:rFonts w:ascii="Calibri" w:eastAsiaTheme="minorHAnsi" w:hAnsi="Calibri" w:cs="Calibri" w:hint="default"/>
      </w:rPr>
    </w:lvl>
    <w:lvl w:ilvl="1" w:tplc="1E12EA24">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3236C6"/>
    <w:multiLevelType w:val="hybridMultilevel"/>
    <w:tmpl w:val="216441DE"/>
    <w:lvl w:ilvl="0" w:tplc="1E12E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97E83"/>
    <w:multiLevelType w:val="hybridMultilevel"/>
    <w:tmpl w:val="831E7B66"/>
    <w:lvl w:ilvl="0" w:tplc="1E12E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B5FD4"/>
    <w:multiLevelType w:val="hybridMultilevel"/>
    <w:tmpl w:val="10F49C20"/>
    <w:lvl w:ilvl="0" w:tplc="D2F46194">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D6CEB"/>
    <w:multiLevelType w:val="hybridMultilevel"/>
    <w:tmpl w:val="5CEE7EC0"/>
    <w:lvl w:ilvl="0" w:tplc="D2F46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A26EE"/>
    <w:multiLevelType w:val="hybridMultilevel"/>
    <w:tmpl w:val="4CDE4A1E"/>
    <w:lvl w:ilvl="0" w:tplc="1E12EA24">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E60A6"/>
    <w:multiLevelType w:val="hybridMultilevel"/>
    <w:tmpl w:val="030635AE"/>
    <w:lvl w:ilvl="0" w:tplc="D2F46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8189A"/>
    <w:multiLevelType w:val="hybridMultilevel"/>
    <w:tmpl w:val="3C1A1FA8"/>
    <w:lvl w:ilvl="0" w:tplc="D2F46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138F1"/>
    <w:multiLevelType w:val="hybridMultilevel"/>
    <w:tmpl w:val="7DB63C02"/>
    <w:lvl w:ilvl="0" w:tplc="1E12E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C1240"/>
    <w:multiLevelType w:val="hybridMultilevel"/>
    <w:tmpl w:val="705E546E"/>
    <w:lvl w:ilvl="0" w:tplc="D2F46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F5D27"/>
    <w:multiLevelType w:val="hybridMultilevel"/>
    <w:tmpl w:val="239A27E4"/>
    <w:lvl w:ilvl="0" w:tplc="0809000F">
      <w:start w:val="1"/>
      <w:numFmt w:val="decimal"/>
      <w:lvlText w:val="%1."/>
      <w:lvlJc w:val="left"/>
      <w:pPr>
        <w:ind w:left="720" w:hanging="360"/>
      </w:pPr>
      <w:rPr>
        <w:rFonts w:hint="default"/>
      </w:rPr>
    </w:lvl>
    <w:lvl w:ilvl="1" w:tplc="CCBA7EE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C16FD"/>
    <w:multiLevelType w:val="hybridMultilevel"/>
    <w:tmpl w:val="458A4BB0"/>
    <w:lvl w:ilvl="0" w:tplc="1E12EA24">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E63298"/>
    <w:multiLevelType w:val="hybridMultilevel"/>
    <w:tmpl w:val="4C8E64FE"/>
    <w:lvl w:ilvl="0" w:tplc="1E12E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7"/>
  </w:num>
  <w:num w:numId="5">
    <w:abstractNumId w:val="9"/>
  </w:num>
  <w:num w:numId="6">
    <w:abstractNumId w:val="5"/>
  </w:num>
  <w:num w:numId="7">
    <w:abstractNumId w:val="13"/>
  </w:num>
  <w:num w:numId="8">
    <w:abstractNumId w:val="12"/>
  </w:num>
  <w:num w:numId="9">
    <w:abstractNumId w:val="2"/>
  </w:num>
  <w:num w:numId="10">
    <w:abstractNumId w:val="6"/>
  </w:num>
  <w:num w:numId="11">
    <w:abstractNumId w:val="11"/>
  </w:num>
  <w:num w:numId="12">
    <w:abstractNumId w:val="3"/>
  </w:num>
  <w:num w:numId="13">
    <w:abstractNumId w:val="0"/>
  </w:num>
  <w:num w:numId="14">
    <w:abstractNumId w:val="16"/>
  </w:num>
  <w:num w:numId="15">
    <w:abstractNumId w:va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9C"/>
    <w:rsid w:val="00023559"/>
    <w:rsid w:val="000B0237"/>
    <w:rsid w:val="00106545"/>
    <w:rsid w:val="00112F58"/>
    <w:rsid w:val="00122824"/>
    <w:rsid w:val="001B44D7"/>
    <w:rsid w:val="001C7851"/>
    <w:rsid w:val="00211632"/>
    <w:rsid w:val="0023729B"/>
    <w:rsid w:val="00281102"/>
    <w:rsid w:val="003865CE"/>
    <w:rsid w:val="003901C2"/>
    <w:rsid w:val="003E2B0C"/>
    <w:rsid w:val="00456CB9"/>
    <w:rsid w:val="0046265F"/>
    <w:rsid w:val="00641E39"/>
    <w:rsid w:val="006A4E92"/>
    <w:rsid w:val="007B5E7C"/>
    <w:rsid w:val="007C3DDB"/>
    <w:rsid w:val="00860286"/>
    <w:rsid w:val="008A0E60"/>
    <w:rsid w:val="009137BA"/>
    <w:rsid w:val="0093147C"/>
    <w:rsid w:val="009641A9"/>
    <w:rsid w:val="00964ADA"/>
    <w:rsid w:val="009B2182"/>
    <w:rsid w:val="009E17C7"/>
    <w:rsid w:val="00A52338"/>
    <w:rsid w:val="00A73D70"/>
    <w:rsid w:val="00B56560"/>
    <w:rsid w:val="00C12345"/>
    <w:rsid w:val="00CB2360"/>
    <w:rsid w:val="00CF7FBC"/>
    <w:rsid w:val="00D218C0"/>
    <w:rsid w:val="00D32B11"/>
    <w:rsid w:val="00D80CC5"/>
    <w:rsid w:val="00DD5086"/>
    <w:rsid w:val="00E03960"/>
    <w:rsid w:val="00E7370C"/>
    <w:rsid w:val="00EC44AE"/>
    <w:rsid w:val="00EE1A9C"/>
    <w:rsid w:val="00EF7607"/>
    <w:rsid w:val="00F1134E"/>
    <w:rsid w:val="00F117A2"/>
    <w:rsid w:val="00F43120"/>
    <w:rsid w:val="00F754A6"/>
    <w:rsid w:val="00F9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3048"/>
  <w15:chartTrackingRefBased/>
  <w15:docId w15:val="{C3AD1B30-C99A-4B96-A736-5C7A0865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172EC12DBBB498AD2C499B3331756" ma:contentTypeVersion="7" ma:contentTypeDescription="Create a new document." ma:contentTypeScope="" ma:versionID="66422e2784f8ab34886a8dda7ea5beec">
  <xsd:schema xmlns:xsd="http://www.w3.org/2001/XMLSchema" xmlns:xs="http://www.w3.org/2001/XMLSchema" xmlns:p="http://schemas.microsoft.com/office/2006/metadata/properties" xmlns:ns2="f33f16c2-bc2f-4c78-9e70-2e7e439dae82" xmlns:ns3="0bea7305-69f9-404d-9058-efcf76fdfa7c" targetNamespace="http://schemas.microsoft.com/office/2006/metadata/properties" ma:root="true" ma:fieldsID="33235d350f202669a244f075d693d21f" ns2:_="" ns3:_="">
    <xsd:import namespace="f33f16c2-bc2f-4c78-9e70-2e7e439dae82"/>
    <xsd:import namespace="0bea7305-69f9-404d-9058-efcf76fdf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16c2-bc2f-4c78-9e70-2e7e439da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a7305-69f9-404d-9058-efcf76fdf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1F92F-D775-40BE-817B-54E7F39A722B}"/>
</file>

<file path=customXml/itemProps2.xml><?xml version="1.0" encoding="utf-8"?>
<ds:datastoreItem xmlns:ds="http://schemas.openxmlformats.org/officeDocument/2006/customXml" ds:itemID="{35FDBEDA-EC8A-4877-82BF-B6DD08E218C4}"/>
</file>

<file path=customXml/itemProps3.xml><?xml version="1.0" encoding="utf-8"?>
<ds:datastoreItem xmlns:ds="http://schemas.openxmlformats.org/officeDocument/2006/customXml" ds:itemID="{DD71A7AF-2D30-4FC5-9F9F-28900F875FBB}"/>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Roberts</dc:creator>
  <cp:keywords/>
  <dc:description/>
  <cp:lastModifiedBy>Rhian Mason</cp:lastModifiedBy>
  <cp:revision>2</cp:revision>
  <dcterms:created xsi:type="dcterms:W3CDTF">2020-06-11T12:31:00Z</dcterms:created>
  <dcterms:modified xsi:type="dcterms:W3CDTF">2020-06-11T12:31:00Z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0x010100B58172EC12DBBB498AD2C499B3331756</vt:lpwstr>
  </property>
</Properties>
</file>