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98" w:rsidRPr="00521198" w:rsidRDefault="00521198" w:rsidP="00521198">
      <w:pPr>
        <w:spacing w:line="276" w:lineRule="auto"/>
        <w:jc w:val="center"/>
        <w:rPr>
          <w:rFonts w:ascii="Century Gothic" w:hAnsi="Century Gothic"/>
          <w:b/>
          <w:sz w:val="28"/>
          <w:szCs w:val="24"/>
        </w:rPr>
      </w:pPr>
      <w:bookmarkStart w:id="0" w:name="_GoBack"/>
      <w:bookmarkEnd w:id="0"/>
      <w:r w:rsidRPr="00521198">
        <w:rPr>
          <w:rFonts w:ascii="Century Gothic" w:hAnsi="Century Gothic"/>
          <w:b/>
          <w:noProof/>
          <w:sz w:val="24"/>
          <w:szCs w:val="24"/>
          <w:lang w:eastAsia="en-GB"/>
        </w:rPr>
        <w:drawing>
          <wp:anchor distT="0" distB="0" distL="114300" distR="114300" simplePos="0" relativeHeight="251658240" behindDoc="0" locked="0" layoutInCell="1" allowOverlap="1">
            <wp:simplePos x="0" y="0"/>
            <wp:positionH relativeFrom="column">
              <wp:posOffset>1054100</wp:posOffset>
            </wp:positionH>
            <wp:positionV relativeFrom="page">
              <wp:posOffset>1346200</wp:posOffset>
            </wp:positionV>
            <wp:extent cx="3816350" cy="24904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tical Compass Te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6350" cy="2490470"/>
                    </a:xfrm>
                    <a:prstGeom prst="rect">
                      <a:avLst/>
                    </a:prstGeom>
                  </pic:spPr>
                </pic:pic>
              </a:graphicData>
            </a:graphic>
            <wp14:sizeRelH relativeFrom="margin">
              <wp14:pctWidth>0</wp14:pctWidth>
            </wp14:sizeRelH>
            <wp14:sizeRelV relativeFrom="margin">
              <wp14:pctHeight>0</wp14:pctHeight>
            </wp14:sizeRelV>
          </wp:anchor>
        </w:drawing>
      </w:r>
      <w:r w:rsidRPr="00521198">
        <w:rPr>
          <w:rFonts w:ascii="Century Gothic" w:hAnsi="Century Gothic"/>
          <w:b/>
          <w:sz w:val="28"/>
          <w:szCs w:val="24"/>
        </w:rPr>
        <w:t xml:space="preserve">A-Level Media Studies challenge: </w:t>
      </w:r>
      <w:r w:rsidR="00A77F6F" w:rsidRPr="00521198">
        <w:rPr>
          <w:rFonts w:ascii="Century Gothic" w:hAnsi="Century Gothic"/>
          <w:b/>
          <w:sz w:val="28"/>
          <w:szCs w:val="24"/>
        </w:rPr>
        <w:t>The Political Compass</w:t>
      </w:r>
    </w:p>
    <w:p w:rsidR="00521198" w:rsidRPr="00521198" w:rsidRDefault="00521198" w:rsidP="00521198">
      <w:pPr>
        <w:spacing w:line="276" w:lineRule="auto"/>
        <w:jc w:val="center"/>
        <w:rPr>
          <w:rFonts w:ascii="Century Gothic" w:hAnsi="Century Gothic"/>
          <w:sz w:val="28"/>
          <w:szCs w:val="24"/>
        </w:rPr>
      </w:pPr>
    </w:p>
    <w:p w:rsidR="00A77F6F" w:rsidRDefault="00A77F6F" w:rsidP="00A77F6F">
      <w:pPr>
        <w:spacing w:line="276" w:lineRule="auto"/>
        <w:rPr>
          <w:rFonts w:ascii="Century Gothic" w:hAnsi="Century Gothic"/>
          <w:sz w:val="24"/>
          <w:szCs w:val="24"/>
        </w:rPr>
      </w:pPr>
      <w:r>
        <w:rPr>
          <w:rFonts w:ascii="Century Gothic" w:hAnsi="Century Gothic"/>
          <w:sz w:val="24"/>
          <w:szCs w:val="24"/>
        </w:rPr>
        <w:t>Newspapers in the United Kingdom are independent and free to adopt a political viewpoint that suits their owners and readers.</w:t>
      </w:r>
    </w:p>
    <w:p w:rsidR="00A77F6F" w:rsidRDefault="00A77F6F" w:rsidP="00A77F6F">
      <w:pPr>
        <w:spacing w:line="276" w:lineRule="auto"/>
        <w:rPr>
          <w:rFonts w:ascii="Century Gothic" w:hAnsi="Century Gothic"/>
          <w:sz w:val="24"/>
          <w:szCs w:val="24"/>
        </w:rPr>
      </w:pPr>
      <w:r>
        <w:rPr>
          <w:rFonts w:ascii="Century Gothic" w:hAnsi="Century Gothic"/>
          <w:sz w:val="24"/>
          <w:szCs w:val="24"/>
        </w:rPr>
        <w:t>These are not fixed but change over time to reflect changing moods and values in wider society.</w:t>
      </w:r>
    </w:p>
    <w:p w:rsidR="00A77F6F" w:rsidRDefault="00A77F6F" w:rsidP="00A77F6F">
      <w:pPr>
        <w:spacing w:line="276" w:lineRule="auto"/>
        <w:rPr>
          <w:rFonts w:ascii="Century Gothic" w:hAnsi="Century Gothic"/>
          <w:sz w:val="24"/>
          <w:szCs w:val="24"/>
        </w:rPr>
      </w:pPr>
      <w:r>
        <w:rPr>
          <w:rFonts w:ascii="Century Gothic" w:hAnsi="Century Gothic"/>
          <w:sz w:val="24"/>
          <w:szCs w:val="24"/>
        </w:rPr>
        <w:t xml:space="preserve">We </w:t>
      </w:r>
      <w:r w:rsidR="00521198">
        <w:rPr>
          <w:rFonts w:ascii="Century Gothic" w:hAnsi="Century Gothic"/>
          <w:sz w:val="24"/>
          <w:szCs w:val="24"/>
        </w:rPr>
        <w:t xml:space="preserve">tend to </w:t>
      </w:r>
      <w:r>
        <w:rPr>
          <w:rFonts w:ascii="Century Gothic" w:hAnsi="Century Gothic"/>
          <w:sz w:val="24"/>
          <w:szCs w:val="24"/>
        </w:rPr>
        <w:t>define political views in terms of right-wing (Conservative) or left-wing (Labour) but many people sit somewhere between the two.</w:t>
      </w:r>
    </w:p>
    <w:p w:rsidR="00A77F6F" w:rsidRDefault="00A77F6F" w:rsidP="00A77F6F">
      <w:pPr>
        <w:spacing w:line="276" w:lineRule="auto"/>
        <w:rPr>
          <w:rFonts w:ascii="Century Gothic" w:hAnsi="Century Gothic"/>
          <w:sz w:val="24"/>
          <w:szCs w:val="24"/>
        </w:rPr>
      </w:pPr>
      <w:r>
        <w:rPr>
          <w:rFonts w:ascii="Century Gothic" w:hAnsi="Century Gothic"/>
          <w:sz w:val="24"/>
          <w:szCs w:val="24"/>
        </w:rPr>
        <w:t>We can also think of viewpoints as being liberal or authoritarian. Liberals believe people should be able to do whatever they want as long as it doesn’t harm others. Authoritarians believe everyone should obey the law regardless of their individual views.</w:t>
      </w:r>
    </w:p>
    <w:p w:rsidR="00A77F6F" w:rsidRDefault="00A77F6F" w:rsidP="00A77F6F">
      <w:pPr>
        <w:spacing w:line="276" w:lineRule="auto"/>
        <w:rPr>
          <w:rFonts w:ascii="Century Gothic" w:hAnsi="Century Gothic"/>
          <w:sz w:val="24"/>
          <w:szCs w:val="24"/>
        </w:rPr>
      </w:pPr>
      <w:r>
        <w:rPr>
          <w:rFonts w:ascii="Century Gothic" w:hAnsi="Century Gothic"/>
          <w:sz w:val="24"/>
          <w:szCs w:val="24"/>
        </w:rPr>
        <w:t>Of course, not everyone holds the same views and opinions. It would be a dull world if we all though the same things.</w:t>
      </w:r>
    </w:p>
    <w:p w:rsidR="00E10C4B" w:rsidRDefault="00A77F6F" w:rsidP="00A77F6F">
      <w:pPr>
        <w:spacing w:line="276" w:lineRule="auto"/>
        <w:rPr>
          <w:rFonts w:ascii="Century Gothic" w:hAnsi="Century Gothic"/>
          <w:sz w:val="24"/>
          <w:szCs w:val="24"/>
        </w:rPr>
      </w:pPr>
      <w:r>
        <w:rPr>
          <w:rFonts w:ascii="Century Gothic" w:hAnsi="Century Gothic"/>
          <w:sz w:val="24"/>
          <w:szCs w:val="24"/>
        </w:rPr>
        <w:t>The political compass is a fun test you can take to find out where you sit</w:t>
      </w:r>
      <w:r w:rsidR="00521198">
        <w:rPr>
          <w:rFonts w:ascii="Century Gothic" w:hAnsi="Century Gothic"/>
          <w:sz w:val="24"/>
          <w:szCs w:val="24"/>
        </w:rPr>
        <w:t xml:space="preserve"> on the ideological spectrum and you can compare yourself to famous world-leaders</w:t>
      </w:r>
      <w:r>
        <w:rPr>
          <w:rFonts w:ascii="Century Gothic" w:hAnsi="Century Gothic"/>
          <w:sz w:val="24"/>
          <w:szCs w:val="24"/>
        </w:rPr>
        <w:t>.</w:t>
      </w:r>
      <w:r w:rsidR="00E10C4B">
        <w:rPr>
          <w:rFonts w:ascii="Century Gothic" w:hAnsi="Century Gothic"/>
          <w:sz w:val="24"/>
          <w:szCs w:val="24"/>
        </w:rPr>
        <w:t xml:space="preserve"> Are you a left-wing liberal or a right-wing authoritarian?</w:t>
      </w:r>
    </w:p>
    <w:p w:rsidR="00A77F6F" w:rsidRDefault="00521198" w:rsidP="00A77F6F">
      <w:pPr>
        <w:spacing w:line="276" w:lineRule="auto"/>
        <w:rPr>
          <w:rFonts w:ascii="Century Gothic" w:hAnsi="Century Gothic"/>
          <w:sz w:val="24"/>
          <w:szCs w:val="24"/>
        </w:rPr>
      </w:pPr>
      <w:r>
        <w:rPr>
          <w:rFonts w:ascii="Century Gothic" w:hAnsi="Century Gothic"/>
          <w:sz w:val="24"/>
          <w:szCs w:val="24"/>
        </w:rPr>
        <w:t>Make sure you download the certificate at the end of your test and save it so that you can bring it to The Henley College when you start in September.</w:t>
      </w:r>
    </w:p>
    <w:p w:rsidR="00521198" w:rsidRPr="00521198" w:rsidRDefault="00521198" w:rsidP="00A77F6F">
      <w:pPr>
        <w:spacing w:line="276" w:lineRule="auto"/>
        <w:rPr>
          <w:rFonts w:ascii="Century Gothic" w:hAnsi="Century Gothic"/>
          <w:sz w:val="24"/>
          <w:szCs w:val="24"/>
        </w:rPr>
      </w:pPr>
      <w:r w:rsidRPr="00521198">
        <w:rPr>
          <w:rFonts w:ascii="Century Gothic" w:hAnsi="Century Gothic"/>
          <w:b/>
          <w:sz w:val="24"/>
          <w:szCs w:val="24"/>
        </w:rPr>
        <w:t>Click here to take the test:</w:t>
      </w:r>
      <w:r w:rsidRPr="00521198">
        <w:rPr>
          <w:rFonts w:ascii="Century Gothic" w:hAnsi="Century Gothic"/>
          <w:sz w:val="24"/>
          <w:szCs w:val="24"/>
        </w:rPr>
        <w:t xml:space="preserve"> </w:t>
      </w:r>
      <w:hyperlink r:id="rId5" w:history="1">
        <w:r w:rsidRPr="00521198">
          <w:rPr>
            <w:rStyle w:val="Hyperlink"/>
            <w:rFonts w:ascii="Century Gothic" w:hAnsi="Century Gothic"/>
            <w:sz w:val="24"/>
            <w:szCs w:val="24"/>
          </w:rPr>
          <w:t>https://www.politicalcompass.org/test</w:t>
        </w:r>
      </w:hyperlink>
    </w:p>
    <w:sectPr w:rsidR="00521198" w:rsidRPr="00521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7F"/>
    <w:rsid w:val="003F345D"/>
    <w:rsid w:val="00521198"/>
    <w:rsid w:val="0055146F"/>
    <w:rsid w:val="007C507F"/>
    <w:rsid w:val="00A77F6F"/>
    <w:rsid w:val="00E10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11EC6-CF95-47E9-80C0-1C20EE04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1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oliticalcompass.org/test" TargetMode="External"/><Relationship Id="rId10" Type="http://schemas.openxmlformats.org/officeDocument/2006/relationships/customXml" Target="../customXml/item3.xml"/><Relationship Id="rId4" Type="http://schemas.openxmlformats.org/officeDocument/2006/relationships/image" Target="media/image1.JP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172EC12DBBB498AD2C499B3331756" ma:contentTypeVersion="7" ma:contentTypeDescription="Create a new document." ma:contentTypeScope="" ma:versionID="66422e2784f8ab34886a8dda7ea5beec">
  <xsd:schema xmlns:xsd="http://www.w3.org/2001/XMLSchema" xmlns:xs="http://www.w3.org/2001/XMLSchema" xmlns:p="http://schemas.microsoft.com/office/2006/metadata/properties" xmlns:ns2="f33f16c2-bc2f-4c78-9e70-2e7e439dae82" xmlns:ns3="0bea7305-69f9-404d-9058-efcf76fdfa7c" targetNamespace="http://schemas.microsoft.com/office/2006/metadata/properties" ma:root="true" ma:fieldsID="33235d350f202669a244f075d693d21f" ns2:_="" ns3:_="">
    <xsd:import namespace="f33f16c2-bc2f-4c78-9e70-2e7e439dae82"/>
    <xsd:import namespace="0bea7305-69f9-404d-9058-efcf76fdf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16c2-bc2f-4c78-9e70-2e7e439da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a7305-69f9-404d-9058-efcf76fdfa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1547A-47B5-4FF0-AEC8-CA1FC1761401}"/>
</file>

<file path=customXml/itemProps2.xml><?xml version="1.0" encoding="utf-8"?>
<ds:datastoreItem xmlns:ds="http://schemas.openxmlformats.org/officeDocument/2006/customXml" ds:itemID="{0AB936DE-D8AA-402F-8F3F-60ADC57DF468}"/>
</file>

<file path=customXml/itemProps3.xml><?xml version="1.0" encoding="utf-8"?>
<ds:datastoreItem xmlns:ds="http://schemas.openxmlformats.org/officeDocument/2006/customXml" ds:itemID="{0A1E5013-105F-4D88-8ADA-BC438FB8B9B3}"/>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Ashford</dc:creator>
  <cp:keywords/>
  <dc:description/>
  <cp:lastModifiedBy>Rhian Mason</cp:lastModifiedBy>
  <cp:revision>2</cp:revision>
  <dcterms:created xsi:type="dcterms:W3CDTF">2020-06-11T12:37:00Z</dcterms:created>
  <dcterms:modified xsi:type="dcterms:W3CDTF">2020-06-11T12:37:00Z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0x010100B58172EC12DBBB498AD2C499B3331756</vt:lpwstr>
  </property>
</Properties>
</file>