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1E" w:rsidRPr="0068554A" w:rsidRDefault="00C7081E" w:rsidP="00C7081E">
      <w:pPr>
        <w:spacing w:line="240" w:lineRule="auto"/>
        <w:contextualSpacing/>
        <w:jc w:val="center"/>
        <w:rPr>
          <w:rFonts w:asciiTheme="minorHAnsi" w:hAnsiTheme="minorHAnsi" w:cstheme="minorHAnsi"/>
          <w:b/>
          <w:szCs w:val="24"/>
        </w:rPr>
      </w:pPr>
      <w:bookmarkStart w:id="0" w:name="_GoBack"/>
      <w:bookmarkEnd w:id="0"/>
      <w:r w:rsidRPr="0068554A">
        <w:rPr>
          <w:rFonts w:asciiTheme="minorHAnsi" w:hAnsiTheme="minorHAnsi" w:cstheme="minorHAnsi"/>
          <w:b/>
          <w:szCs w:val="24"/>
        </w:rPr>
        <w:t>The HENLEY College</w:t>
      </w:r>
    </w:p>
    <w:p w:rsidR="00C7081E" w:rsidRPr="0068554A" w:rsidRDefault="00C7081E" w:rsidP="00C7081E">
      <w:pPr>
        <w:spacing w:line="240" w:lineRule="auto"/>
        <w:contextualSpacing/>
        <w:jc w:val="center"/>
        <w:rPr>
          <w:rFonts w:asciiTheme="minorHAnsi" w:hAnsiTheme="minorHAnsi" w:cstheme="minorHAnsi"/>
          <w:b/>
          <w:szCs w:val="24"/>
        </w:rPr>
      </w:pPr>
      <w:r w:rsidRPr="0068554A">
        <w:rPr>
          <w:rFonts w:asciiTheme="minorHAnsi" w:hAnsiTheme="minorHAnsi" w:cstheme="minorHAnsi"/>
          <w:b/>
          <w:szCs w:val="24"/>
        </w:rPr>
        <w:t>EQUALITY, DIVERSITY &amp; INCLUSION (EDI)</w:t>
      </w:r>
    </w:p>
    <w:p w:rsidR="00C7081E" w:rsidRPr="0068554A" w:rsidRDefault="00C7081E" w:rsidP="00C7081E">
      <w:pPr>
        <w:spacing w:line="240" w:lineRule="auto"/>
        <w:contextualSpacing/>
        <w:jc w:val="center"/>
        <w:rPr>
          <w:rFonts w:asciiTheme="minorHAnsi" w:hAnsiTheme="minorHAnsi" w:cstheme="minorHAnsi"/>
          <w:b/>
          <w:szCs w:val="24"/>
        </w:rPr>
      </w:pPr>
      <w:r w:rsidRPr="0068554A">
        <w:rPr>
          <w:rFonts w:asciiTheme="minorHAnsi" w:hAnsiTheme="minorHAnsi" w:cstheme="minorHAnsi"/>
          <w:b/>
          <w:szCs w:val="24"/>
        </w:rPr>
        <w:t>For the Academic Year 2012-2013</w:t>
      </w:r>
    </w:p>
    <w:p w:rsidR="0061042D" w:rsidRPr="0068554A" w:rsidRDefault="00C7081E" w:rsidP="00C7081E">
      <w:pPr>
        <w:spacing w:line="240" w:lineRule="auto"/>
        <w:contextualSpacing/>
        <w:jc w:val="center"/>
        <w:rPr>
          <w:rFonts w:asciiTheme="minorHAnsi" w:hAnsiTheme="minorHAnsi" w:cstheme="minorHAnsi"/>
          <w:b/>
          <w:szCs w:val="24"/>
        </w:rPr>
      </w:pPr>
      <w:r w:rsidRPr="0068554A">
        <w:rPr>
          <w:rFonts w:asciiTheme="minorHAnsi" w:hAnsiTheme="minorHAnsi" w:cstheme="minorHAnsi"/>
          <w:b/>
          <w:szCs w:val="24"/>
        </w:rPr>
        <w:t xml:space="preserve">INFORMATION LEAFLET </w:t>
      </w:r>
      <w:r w:rsidR="0061042D" w:rsidRPr="0068554A">
        <w:rPr>
          <w:rFonts w:asciiTheme="minorHAnsi" w:hAnsiTheme="minorHAnsi" w:cstheme="minorHAnsi"/>
          <w:b/>
          <w:szCs w:val="24"/>
        </w:rPr>
        <w:t xml:space="preserve">(2) </w:t>
      </w:r>
    </w:p>
    <w:p w:rsidR="0049355B" w:rsidRPr="0068554A" w:rsidRDefault="0049355B" w:rsidP="0049355B">
      <w:pPr>
        <w:contextualSpacing/>
        <w:rPr>
          <w:rFonts w:asciiTheme="minorHAnsi" w:hAnsiTheme="minorHAnsi" w:cstheme="minorHAnsi"/>
          <w:b/>
          <w:szCs w:val="24"/>
        </w:rPr>
      </w:pPr>
    </w:p>
    <w:p w:rsidR="0049355B" w:rsidRPr="0068554A" w:rsidRDefault="0049355B" w:rsidP="0049355B">
      <w:pPr>
        <w:contextualSpacing/>
        <w:rPr>
          <w:rFonts w:asciiTheme="minorHAnsi" w:hAnsiTheme="minorHAnsi" w:cstheme="minorHAnsi"/>
          <w:b/>
          <w:szCs w:val="24"/>
        </w:rPr>
      </w:pPr>
      <w:proofErr w:type="gramStart"/>
      <w:r w:rsidRPr="0068554A">
        <w:rPr>
          <w:rFonts w:asciiTheme="minorHAnsi" w:hAnsiTheme="minorHAnsi" w:cstheme="minorHAnsi"/>
          <w:b/>
          <w:szCs w:val="24"/>
        </w:rPr>
        <w:t>MAKAR SANKRANTI.</w:t>
      </w:r>
      <w:proofErr w:type="gramEnd"/>
    </w:p>
    <w:p w:rsidR="002915E3" w:rsidRPr="0068554A" w:rsidRDefault="0049355B" w:rsidP="0049355B">
      <w:pPr>
        <w:spacing w:line="240" w:lineRule="auto"/>
        <w:contextualSpacing/>
        <w:rPr>
          <w:rFonts w:asciiTheme="minorHAnsi" w:hAnsiTheme="minorHAnsi" w:cstheme="minorHAnsi"/>
          <w:szCs w:val="24"/>
        </w:rPr>
      </w:pPr>
      <w:r w:rsidRPr="0068554A">
        <w:rPr>
          <w:rFonts w:asciiTheme="minorHAnsi" w:hAnsiTheme="minorHAnsi" w:cstheme="minorHAnsi"/>
          <w:szCs w:val="24"/>
        </w:rPr>
        <w:t xml:space="preserve">In January a display in the glass cabinet in D1 marked the Hindu festival </w:t>
      </w:r>
      <w:proofErr w:type="spellStart"/>
      <w:r w:rsidRPr="0068554A">
        <w:rPr>
          <w:rFonts w:asciiTheme="minorHAnsi" w:hAnsiTheme="minorHAnsi" w:cstheme="minorHAnsi"/>
          <w:szCs w:val="24"/>
          <w:shd w:val="clear" w:color="auto" w:fill="FFFFFF"/>
        </w:rPr>
        <w:t>Makar</w:t>
      </w:r>
      <w:proofErr w:type="spellEnd"/>
      <w:r w:rsidRPr="0068554A">
        <w:rPr>
          <w:rFonts w:asciiTheme="minorHAnsi" w:hAnsiTheme="minorHAnsi" w:cstheme="minorHAnsi"/>
          <w:szCs w:val="24"/>
          <w:shd w:val="clear" w:color="auto" w:fill="FFFFFF"/>
        </w:rPr>
        <w:t xml:space="preserve"> </w:t>
      </w:r>
      <w:proofErr w:type="spellStart"/>
      <w:r w:rsidRPr="0068554A">
        <w:rPr>
          <w:rFonts w:asciiTheme="minorHAnsi" w:hAnsiTheme="minorHAnsi" w:cstheme="minorHAnsi"/>
          <w:szCs w:val="24"/>
          <w:shd w:val="clear" w:color="auto" w:fill="FFFFFF"/>
        </w:rPr>
        <w:t>Sankranti</w:t>
      </w:r>
      <w:proofErr w:type="spellEnd"/>
      <w:r w:rsidRPr="0068554A">
        <w:rPr>
          <w:rFonts w:asciiTheme="minorHAnsi" w:hAnsiTheme="minorHAnsi" w:cstheme="minorHAnsi"/>
          <w:szCs w:val="24"/>
          <w:shd w:val="clear" w:color="auto" w:fill="FFFFFF"/>
        </w:rPr>
        <w:t>. It is one of the most important festivals of the Hindu calendar which celebrates the sun's journey into the northern hemisphere, a period which is considered to be highly auspicious.</w:t>
      </w:r>
    </w:p>
    <w:p w:rsidR="0049355B" w:rsidRPr="0068554A" w:rsidRDefault="0049355B" w:rsidP="002915E3">
      <w:pPr>
        <w:spacing w:line="240" w:lineRule="auto"/>
        <w:contextualSpacing/>
        <w:rPr>
          <w:rFonts w:asciiTheme="minorHAnsi" w:hAnsiTheme="minorHAnsi" w:cstheme="minorHAnsi"/>
          <w:b/>
          <w:szCs w:val="24"/>
        </w:rPr>
      </w:pPr>
    </w:p>
    <w:p w:rsidR="002915E3" w:rsidRPr="0068554A" w:rsidRDefault="002915E3" w:rsidP="002915E3">
      <w:pPr>
        <w:spacing w:line="240" w:lineRule="auto"/>
        <w:contextualSpacing/>
        <w:rPr>
          <w:rFonts w:asciiTheme="minorHAnsi" w:hAnsiTheme="minorHAnsi" w:cstheme="minorHAnsi"/>
          <w:szCs w:val="24"/>
        </w:rPr>
      </w:pPr>
      <w:r w:rsidRPr="0068554A">
        <w:rPr>
          <w:rFonts w:asciiTheme="minorHAnsi" w:hAnsiTheme="minorHAnsi" w:cstheme="minorHAnsi"/>
          <w:b/>
          <w:szCs w:val="24"/>
        </w:rPr>
        <w:t>INVESTORS IN DIVERSITY (IiD):</w:t>
      </w:r>
      <w:r w:rsidRPr="0068554A">
        <w:rPr>
          <w:rFonts w:asciiTheme="minorHAnsi" w:hAnsiTheme="minorHAnsi" w:cstheme="minorHAnsi"/>
          <w:szCs w:val="24"/>
        </w:rPr>
        <w:t xml:space="preserve"> is a standard endorsed by the National Centre for Diversity (NCFD) which helps organisations to create, develop and embed a culture of equality, diversity and inclusion. Working towards these standards demonstrates the College’s commitment to the continued development of effective behaviours and practices to ensure an inclusive and accessible college for all students and staff. The College was awarded the Investors in Diversity standard at Stage One in April 2011.</w:t>
      </w:r>
    </w:p>
    <w:p w:rsidR="002915E3" w:rsidRPr="0068554A" w:rsidRDefault="002915E3" w:rsidP="002915E3">
      <w:pPr>
        <w:spacing w:line="240" w:lineRule="auto"/>
        <w:contextualSpacing/>
        <w:rPr>
          <w:rFonts w:asciiTheme="minorHAnsi" w:hAnsiTheme="minorHAnsi" w:cstheme="minorHAnsi"/>
          <w:szCs w:val="24"/>
        </w:rPr>
      </w:pPr>
    </w:p>
    <w:p w:rsidR="002915E3" w:rsidRPr="0068554A" w:rsidRDefault="002915E3" w:rsidP="002915E3">
      <w:pPr>
        <w:spacing w:line="240" w:lineRule="auto"/>
        <w:contextualSpacing/>
        <w:rPr>
          <w:rFonts w:asciiTheme="minorHAnsi" w:hAnsiTheme="minorHAnsi" w:cstheme="minorHAnsi"/>
          <w:szCs w:val="24"/>
        </w:rPr>
      </w:pPr>
      <w:r w:rsidRPr="0068554A">
        <w:rPr>
          <w:rFonts w:asciiTheme="minorHAnsi" w:hAnsiTheme="minorHAnsi" w:cstheme="minorHAnsi"/>
          <w:szCs w:val="24"/>
        </w:rPr>
        <w:t>There is currently a College online survey which will help the College demonstrate its commitment to EDI</w:t>
      </w:r>
      <w:r w:rsidR="00970485" w:rsidRPr="0068554A">
        <w:rPr>
          <w:rFonts w:asciiTheme="minorHAnsi" w:hAnsiTheme="minorHAnsi" w:cstheme="minorHAnsi"/>
          <w:szCs w:val="24"/>
        </w:rPr>
        <w:t>,</w:t>
      </w:r>
      <w:r w:rsidRPr="0068554A">
        <w:rPr>
          <w:rFonts w:asciiTheme="minorHAnsi" w:hAnsiTheme="minorHAnsi" w:cstheme="minorHAnsi"/>
          <w:szCs w:val="24"/>
        </w:rPr>
        <w:t xml:space="preserve"> to parents</w:t>
      </w:r>
      <w:r w:rsidR="00970485" w:rsidRPr="0068554A">
        <w:rPr>
          <w:rFonts w:asciiTheme="minorHAnsi" w:hAnsiTheme="minorHAnsi" w:cstheme="minorHAnsi"/>
          <w:szCs w:val="24"/>
        </w:rPr>
        <w:t xml:space="preserve">, </w:t>
      </w:r>
      <w:r w:rsidRPr="0068554A">
        <w:rPr>
          <w:rFonts w:asciiTheme="minorHAnsi" w:hAnsiTheme="minorHAnsi" w:cstheme="minorHAnsi"/>
          <w:szCs w:val="24"/>
        </w:rPr>
        <w:t>and the wider community.</w:t>
      </w:r>
    </w:p>
    <w:p w:rsidR="00970485" w:rsidRPr="0068554A" w:rsidRDefault="00970485" w:rsidP="00970485">
      <w:pPr>
        <w:spacing w:line="240" w:lineRule="auto"/>
        <w:contextualSpacing/>
        <w:jc w:val="center"/>
        <w:rPr>
          <w:rFonts w:asciiTheme="minorHAnsi" w:hAnsiTheme="minorHAnsi" w:cstheme="minorHAnsi"/>
          <w:b/>
          <w:szCs w:val="24"/>
          <w:u w:val="single"/>
        </w:rPr>
      </w:pPr>
    </w:p>
    <w:p w:rsidR="002915E3" w:rsidRPr="0068554A" w:rsidRDefault="002915E3" w:rsidP="00970485">
      <w:pPr>
        <w:spacing w:line="240" w:lineRule="auto"/>
        <w:contextualSpacing/>
        <w:jc w:val="center"/>
        <w:rPr>
          <w:rFonts w:asciiTheme="minorHAnsi" w:hAnsiTheme="minorHAnsi" w:cstheme="minorHAnsi"/>
          <w:b/>
          <w:szCs w:val="24"/>
          <w:u w:val="single"/>
        </w:rPr>
      </w:pPr>
      <w:r w:rsidRPr="0068554A">
        <w:rPr>
          <w:rFonts w:asciiTheme="minorHAnsi" w:hAnsiTheme="minorHAnsi" w:cstheme="minorHAnsi"/>
          <w:b/>
          <w:szCs w:val="24"/>
          <w:u w:val="single"/>
        </w:rPr>
        <w:t xml:space="preserve">Thank you in advance for giving your </w:t>
      </w:r>
      <w:proofErr w:type="gramStart"/>
      <w:r w:rsidRPr="0068554A">
        <w:rPr>
          <w:rFonts w:asciiTheme="minorHAnsi" w:hAnsiTheme="minorHAnsi" w:cstheme="minorHAnsi"/>
          <w:b/>
          <w:szCs w:val="24"/>
          <w:u w:val="single"/>
        </w:rPr>
        <w:t xml:space="preserve">time </w:t>
      </w:r>
      <w:r w:rsidR="0068554A">
        <w:rPr>
          <w:rFonts w:asciiTheme="minorHAnsi" w:hAnsiTheme="minorHAnsi" w:cstheme="minorHAnsi"/>
          <w:b/>
          <w:szCs w:val="24"/>
          <w:u w:val="single"/>
        </w:rPr>
        <w:t xml:space="preserve"> </w:t>
      </w:r>
      <w:r w:rsidRPr="0068554A">
        <w:rPr>
          <w:rFonts w:asciiTheme="minorHAnsi" w:hAnsiTheme="minorHAnsi" w:cstheme="minorHAnsi"/>
          <w:b/>
          <w:szCs w:val="24"/>
          <w:u w:val="single"/>
        </w:rPr>
        <w:t>to</w:t>
      </w:r>
      <w:proofErr w:type="gramEnd"/>
      <w:r w:rsidRPr="0068554A">
        <w:rPr>
          <w:rFonts w:asciiTheme="minorHAnsi" w:hAnsiTheme="minorHAnsi" w:cstheme="minorHAnsi"/>
          <w:b/>
          <w:szCs w:val="24"/>
          <w:u w:val="single"/>
        </w:rPr>
        <w:t xml:space="preserve"> complete the survey – see links below</w:t>
      </w:r>
    </w:p>
    <w:p w:rsidR="002915E3" w:rsidRPr="0068554A" w:rsidRDefault="002915E3" w:rsidP="002915E3">
      <w:pPr>
        <w:spacing w:line="240" w:lineRule="auto"/>
        <w:contextualSpacing/>
        <w:rPr>
          <w:rFonts w:asciiTheme="minorHAnsi" w:hAnsiTheme="minorHAnsi" w:cstheme="minorHAnsi"/>
          <w:szCs w:val="24"/>
        </w:rPr>
      </w:pPr>
    </w:p>
    <w:p w:rsidR="002915E3" w:rsidRPr="0068554A" w:rsidRDefault="002915E3" w:rsidP="002915E3">
      <w:pPr>
        <w:spacing w:line="240" w:lineRule="auto"/>
        <w:contextualSpacing/>
        <w:rPr>
          <w:rFonts w:asciiTheme="minorHAnsi" w:hAnsiTheme="minorHAnsi" w:cstheme="minorHAnsi"/>
          <w:szCs w:val="24"/>
        </w:rPr>
      </w:pPr>
      <w:r w:rsidRPr="0068554A">
        <w:rPr>
          <w:rFonts w:asciiTheme="minorHAnsi" w:hAnsiTheme="minorHAnsi" w:cstheme="minorHAnsi"/>
          <w:szCs w:val="24"/>
        </w:rPr>
        <w:t xml:space="preserve">STUDENTS (Learners):  </w:t>
      </w:r>
    </w:p>
    <w:p w:rsidR="002915E3" w:rsidRPr="0068554A" w:rsidRDefault="000F2D68" w:rsidP="002915E3">
      <w:pPr>
        <w:spacing w:line="240" w:lineRule="auto"/>
        <w:contextualSpacing/>
        <w:rPr>
          <w:rFonts w:asciiTheme="minorHAnsi" w:hAnsiTheme="minorHAnsi" w:cstheme="minorHAnsi"/>
          <w:szCs w:val="24"/>
        </w:rPr>
      </w:pPr>
      <w:hyperlink r:id="rId7" w:history="1">
        <w:r w:rsidR="002915E3" w:rsidRPr="0068554A">
          <w:rPr>
            <w:rStyle w:val="Hyperlink"/>
            <w:rFonts w:asciiTheme="minorHAnsi" w:hAnsiTheme="minorHAnsi" w:cstheme="minorHAnsi"/>
            <w:szCs w:val="24"/>
          </w:rPr>
          <w:t>http://www.surveymonkey.com/s/WS9DRBW</w:t>
        </w:r>
      </w:hyperlink>
    </w:p>
    <w:p w:rsidR="002915E3" w:rsidRPr="0068554A" w:rsidRDefault="002915E3" w:rsidP="002915E3">
      <w:pPr>
        <w:spacing w:line="240" w:lineRule="auto"/>
        <w:contextualSpacing/>
        <w:rPr>
          <w:rFonts w:asciiTheme="minorHAnsi" w:hAnsiTheme="minorHAnsi" w:cstheme="minorHAnsi"/>
          <w:szCs w:val="24"/>
        </w:rPr>
      </w:pPr>
      <w:r w:rsidRPr="0068554A">
        <w:rPr>
          <w:rFonts w:asciiTheme="minorHAnsi" w:hAnsiTheme="minorHAnsi" w:cstheme="minorHAnsi"/>
          <w:szCs w:val="24"/>
        </w:rPr>
        <w:t>STAFF &amp; GOVERNORS (Internal):  </w:t>
      </w:r>
    </w:p>
    <w:p w:rsidR="002915E3" w:rsidRPr="0068554A" w:rsidRDefault="000F2D68" w:rsidP="002915E3">
      <w:pPr>
        <w:spacing w:line="240" w:lineRule="auto"/>
        <w:contextualSpacing/>
        <w:rPr>
          <w:rFonts w:asciiTheme="minorHAnsi" w:hAnsiTheme="minorHAnsi" w:cstheme="minorHAnsi"/>
          <w:szCs w:val="24"/>
        </w:rPr>
      </w:pPr>
      <w:hyperlink r:id="rId8" w:history="1">
        <w:r w:rsidR="002915E3" w:rsidRPr="0068554A">
          <w:rPr>
            <w:rStyle w:val="Hyperlink"/>
            <w:rFonts w:asciiTheme="minorHAnsi" w:hAnsiTheme="minorHAnsi" w:cstheme="minorHAnsi"/>
            <w:szCs w:val="24"/>
          </w:rPr>
          <w:t>http://www.surveymonkey.com/s/WCDFMBM</w:t>
        </w:r>
      </w:hyperlink>
    </w:p>
    <w:p w:rsidR="0068554A" w:rsidRDefault="0068554A" w:rsidP="0068554A">
      <w:pPr>
        <w:spacing w:line="240" w:lineRule="auto"/>
        <w:contextualSpacing/>
        <w:rPr>
          <w:rFonts w:asciiTheme="minorHAnsi" w:hAnsiTheme="minorHAnsi" w:cstheme="minorHAnsi"/>
          <w:b/>
          <w:szCs w:val="24"/>
          <w:u w:val="single"/>
        </w:rPr>
      </w:pPr>
    </w:p>
    <w:p w:rsidR="0068554A" w:rsidRPr="0068554A" w:rsidRDefault="0068554A" w:rsidP="0068554A">
      <w:pPr>
        <w:spacing w:line="240" w:lineRule="auto"/>
        <w:contextualSpacing/>
        <w:rPr>
          <w:rFonts w:asciiTheme="minorHAnsi" w:hAnsiTheme="minorHAnsi" w:cstheme="minorHAnsi"/>
          <w:b/>
          <w:szCs w:val="24"/>
          <w:u w:val="single"/>
        </w:rPr>
      </w:pPr>
      <w:r w:rsidRPr="0068554A">
        <w:rPr>
          <w:rFonts w:asciiTheme="minorHAnsi" w:hAnsiTheme="minorHAnsi" w:cstheme="minorHAnsi"/>
          <w:b/>
          <w:szCs w:val="24"/>
          <w:u w:val="single"/>
        </w:rPr>
        <w:t>Explanation of the key terms:</w:t>
      </w:r>
    </w:p>
    <w:p w:rsidR="0068554A" w:rsidRPr="0068554A" w:rsidRDefault="0068554A" w:rsidP="0068554A">
      <w:pPr>
        <w:spacing w:line="240" w:lineRule="auto"/>
        <w:contextualSpacing/>
        <w:rPr>
          <w:rFonts w:asciiTheme="minorHAnsi" w:hAnsiTheme="minorHAnsi" w:cstheme="minorHAnsi"/>
          <w:szCs w:val="24"/>
        </w:rPr>
      </w:pPr>
      <w:r w:rsidRPr="0068554A">
        <w:rPr>
          <w:rFonts w:asciiTheme="minorHAnsi" w:hAnsiTheme="minorHAnsi" w:cstheme="minorHAnsi"/>
          <w:b/>
          <w:szCs w:val="24"/>
        </w:rPr>
        <w:t>EQUALITY:</w:t>
      </w:r>
      <w:r w:rsidRPr="0068554A">
        <w:rPr>
          <w:rFonts w:asciiTheme="minorHAnsi" w:hAnsiTheme="minorHAnsi" w:cstheme="minorHAnsi"/>
          <w:szCs w:val="24"/>
        </w:rPr>
        <w:t xml:space="preserve"> Where every individual has equal rights and a fair chance. There is recognition that people have different starting points.</w:t>
      </w:r>
    </w:p>
    <w:p w:rsidR="0068554A" w:rsidRPr="0068554A" w:rsidRDefault="0068554A" w:rsidP="0068554A">
      <w:pPr>
        <w:spacing w:line="240" w:lineRule="auto"/>
        <w:contextualSpacing/>
        <w:rPr>
          <w:rFonts w:asciiTheme="minorHAnsi" w:hAnsiTheme="minorHAnsi" w:cstheme="minorHAnsi"/>
          <w:szCs w:val="24"/>
        </w:rPr>
      </w:pPr>
      <w:r w:rsidRPr="0068554A">
        <w:rPr>
          <w:rFonts w:asciiTheme="minorHAnsi" w:hAnsiTheme="minorHAnsi" w:cstheme="minorHAnsi"/>
          <w:b/>
          <w:szCs w:val="24"/>
        </w:rPr>
        <w:t>DIVERSITY:</w:t>
      </w:r>
      <w:r w:rsidRPr="0068554A">
        <w:rPr>
          <w:rFonts w:asciiTheme="minorHAnsi" w:hAnsiTheme="minorHAnsi" w:cstheme="minorHAnsi"/>
          <w:szCs w:val="24"/>
        </w:rPr>
        <w:t xml:space="preserve"> Diverse means different. It means understanding that each individual is unique, and recognising our individual differences.</w:t>
      </w:r>
    </w:p>
    <w:p w:rsidR="0068554A" w:rsidRPr="0068554A" w:rsidRDefault="0068554A" w:rsidP="0068554A">
      <w:pPr>
        <w:spacing w:line="240" w:lineRule="auto"/>
        <w:contextualSpacing/>
        <w:rPr>
          <w:rFonts w:asciiTheme="minorHAnsi" w:hAnsiTheme="minorHAnsi" w:cstheme="minorHAnsi"/>
          <w:szCs w:val="24"/>
        </w:rPr>
      </w:pPr>
      <w:r w:rsidRPr="0068554A">
        <w:rPr>
          <w:rFonts w:asciiTheme="minorHAnsi" w:hAnsiTheme="minorHAnsi" w:cstheme="minorHAnsi"/>
          <w:b/>
          <w:szCs w:val="24"/>
        </w:rPr>
        <w:t>INCLUSION:</w:t>
      </w:r>
      <w:r w:rsidRPr="0068554A">
        <w:rPr>
          <w:rFonts w:asciiTheme="minorHAnsi" w:hAnsiTheme="minorHAnsi" w:cstheme="minorHAnsi"/>
          <w:szCs w:val="24"/>
        </w:rPr>
        <w:t xml:space="preserve"> Where everyone feels respected and valued and included in the College culture.</w:t>
      </w:r>
    </w:p>
    <w:p w:rsidR="0068554A" w:rsidRPr="0068554A" w:rsidRDefault="0068554A" w:rsidP="0068554A">
      <w:pPr>
        <w:spacing w:line="240" w:lineRule="auto"/>
        <w:contextualSpacing/>
        <w:rPr>
          <w:rFonts w:asciiTheme="minorHAnsi" w:hAnsiTheme="minorHAnsi" w:cstheme="minorHAnsi"/>
          <w:szCs w:val="24"/>
        </w:rPr>
      </w:pPr>
      <w:r w:rsidRPr="0068554A">
        <w:rPr>
          <w:rFonts w:asciiTheme="minorHAnsi" w:hAnsiTheme="minorHAnsi" w:cstheme="minorHAnsi"/>
          <w:b/>
          <w:szCs w:val="24"/>
        </w:rPr>
        <w:t xml:space="preserve">EQUALITY ACT 2010: </w:t>
      </w:r>
      <w:r w:rsidRPr="0068554A">
        <w:rPr>
          <w:rFonts w:asciiTheme="minorHAnsi" w:hAnsiTheme="minorHAnsi" w:cstheme="minorHAnsi"/>
          <w:szCs w:val="24"/>
        </w:rPr>
        <w:t>A relatively new act that covers issues around equality and diversity. The law established 9 characteristics that receive legal protection from discrimination. These are: age, disability, gender reassignment, marriage and civil partnership, pregnancy and maternity, race, religion and belief, sex and sexual orientation.</w:t>
      </w:r>
    </w:p>
    <w:p w:rsidR="00970485" w:rsidRDefault="00970485" w:rsidP="00970485">
      <w:pPr>
        <w:spacing w:line="240" w:lineRule="auto"/>
        <w:contextualSpacing/>
        <w:rPr>
          <w:rFonts w:asciiTheme="minorHAnsi" w:hAnsiTheme="minorHAnsi" w:cstheme="minorHAnsi"/>
          <w:b/>
          <w:szCs w:val="24"/>
        </w:rPr>
      </w:pPr>
    </w:p>
    <w:p w:rsidR="0068554A" w:rsidRPr="0068554A" w:rsidRDefault="0068554A" w:rsidP="00970485">
      <w:pPr>
        <w:spacing w:line="240" w:lineRule="auto"/>
        <w:contextualSpacing/>
        <w:rPr>
          <w:rFonts w:asciiTheme="minorHAnsi" w:hAnsiTheme="minorHAnsi" w:cstheme="minorHAnsi"/>
          <w:b/>
          <w:szCs w:val="24"/>
        </w:rPr>
      </w:pPr>
    </w:p>
    <w:p w:rsidR="00970485" w:rsidRPr="0068554A" w:rsidRDefault="00970485" w:rsidP="00970485">
      <w:pPr>
        <w:spacing w:line="240" w:lineRule="auto"/>
        <w:contextualSpacing/>
        <w:rPr>
          <w:rFonts w:asciiTheme="minorHAnsi" w:hAnsiTheme="minorHAnsi" w:cstheme="minorHAnsi"/>
          <w:b/>
          <w:szCs w:val="24"/>
        </w:rPr>
      </w:pPr>
      <w:r w:rsidRPr="0068554A">
        <w:rPr>
          <w:rFonts w:asciiTheme="minorHAnsi" w:hAnsiTheme="minorHAnsi" w:cstheme="minorHAnsi"/>
          <w:b/>
          <w:szCs w:val="24"/>
        </w:rPr>
        <w:t>WEDNESDAY 17 APRIL 2013 at 10.30am</w:t>
      </w:r>
    </w:p>
    <w:p w:rsidR="00970485" w:rsidRPr="0068554A" w:rsidRDefault="00970485" w:rsidP="00DF1FA1">
      <w:pPr>
        <w:contextualSpacing/>
        <w:rPr>
          <w:rFonts w:asciiTheme="minorHAnsi" w:hAnsiTheme="minorHAnsi" w:cstheme="minorHAnsi"/>
          <w:szCs w:val="24"/>
        </w:rPr>
      </w:pPr>
      <w:r w:rsidRPr="0068554A">
        <w:rPr>
          <w:rFonts w:asciiTheme="minorHAnsi" w:hAnsiTheme="minorHAnsi" w:cstheme="minorHAnsi"/>
          <w:noProof/>
          <w:szCs w:val="24"/>
          <w:lang w:eastAsia="en-GB"/>
        </w:rPr>
        <w:drawing>
          <wp:inline distT="0" distB="0" distL="0" distR="0" wp14:anchorId="4578367D" wp14:editId="2FCF38DF">
            <wp:extent cx="1333500" cy="1333500"/>
            <wp:effectExtent l="0" t="0" r="0" b="0"/>
            <wp:docPr id="1" name="Picture 1" descr="Ben Qu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Quil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970485" w:rsidRPr="0068554A" w:rsidRDefault="00970485" w:rsidP="00970485">
      <w:pPr>
        <w:pStyle w:val="Heading3"/>
        <w:rPr>
          <w:rFonts w:asciiTheme="minorHAnsi" w:hAnsiTheme="minorHAnsi" w:cstheme="minorHAnsi"/>
          <w:b w:val="0"/>
          <w:sz w:val="24"/>
          <w:szCs w:val="24"/>
          <w:lang w:val="en"/>
        </w:rPr>
      </w:pPr>
      <w:r w:rsidRPr="0068554A">
        <w:rPr>
          <w:rFonts w:asciiTheme="minorHAnsi" w:hAnsiTheme="minorHAnsi" w:cstheme="minorHAnsi"/>
          <w:b w:val="0"/>
          <w:sz w:val="24"/>
          <w:szCs w:val="24"/>
        </w:rPr>
        <w:lastRenderedPageBreak/>
        <w:t>Ben Quilter a member of the British Judo Team will be speaking at the College in April. Ben b</w:t>
      </w:r>
      <w:proofErr w:type="spellStart"/>
      <w:r w:rsidRPr="0068554A">
        <w:rPr>
          <w:rFonts w:asciiTheme="minorHAnsi" w:hAnsiTheme="minorHAnsi" w:cstheme="minorHAnsi"/>
          <w:b w:val="0"/>
          <w:sz w:val="24"/>
          <w:szCs w:val="24"/>
          <w:lang w:val="en"/>
        </w:rPr>
        <w:t>ecame</w:t>
      </w:r>
      <w:proofErr w:type="spellEnd"/>
      <w:r w:rsidRPr="0068554A">
        <w:rPr>
          <w:rFonts w:asciiTheme="minorHAnsi" w:hAnsiTheme="minorHAnsi" w:cstheme="minorHAnsi"/>
          <w:b w:val="0"/>
          <w:sz w:val="24"/>
          <w:szCs w:val="24"/>
          <w:lang w:val="en"/>
        </w:rPr>
        <w:t xml:space="preserve"> Britain's first visually impaired judo world champion in 12 years when he won </w:t>
      </w:r>
      <w:r w:rsidR="0061042D" w:rsidRPr="0068554A">
        <w:rPr>
          <w:rFonts w:asciiTheme="minorHAnsi" w:hAnsiTheme="minorHAnsi" w:cstheme="minorHAnsi"/>
          <w:b w:val="0"/>
          <w:sz w:val="24"/>
          <w:szCs w:val="24"/>
          <w:lang w:val="en"/>
        </w:rPr>
        <w:t>G</w:t>
      </w:r>
      <w:r w:rsidRPr="0068554A">
        <w:rPr>
          <w:rFonts w:asciiTheme="minorHAnsi" w:hAnsiTheme="minorHAnsi" w:cstheme="minorHAnsi"/>
          <w:b w:val="0"/>
          <w:sz w:val="24"/>
          <w:szCs w:val="24"/>
          <w:lang w:val="en"/>
        </w:rPr>
        <w:t>old at the 2010 World Championships. He has also won two silver European Championship medals and had a good 2011, winning the German and US Open in the -</w:t>
      </w:r>
      <w:r w:rsidR="0061042D" w:rsidRPr="0068554A">
        <w:rPr>
          <w:rFonts w:asciiTheme="minorHAnsi" w:hAnsiTheme="minorHAnsi" w:cstheme="minorHAnsi"/>
          <w:b w:val="0"/>
          <w:sz w:val="24"/>
          <w:szCs w:val="24"/>
          <w:lang w:val="en"/>
        </w:rPr>
        <w:t xml:space="preserve"> </w:t>
      </w:r>
      <w:r w:rsidRPr="0068554A">
        <w:rPr>
          <w:rFonts w:asciiTheme="minorHAnsi" w:hAnsiTheme="minorHAnsi" w:cstheme="minorHAnsi"/>
          <w:b w:val="0"/>
          <w:sz w:val="24"/>
          <w:szCs w:val="24"/>
          <w:lang w:val="en"/>
        </w:rPr>
        <w:t xml:space="preserve">60kg category. </w:t>
      </w:r>
      <w:r w:rsidR="0061042D" w:rsidRPr="0068554A">
        <w:rPr>
          <w:rFonts w:asciiTheme="minorHAnsi" w:hAnsiTheme="minorHAnsi" w:cstheme="minorHAnsi"/>
          <w:b w:val="0"/>
          <w:sz w:val="24"/>
          <w:szCs w:val="24"/>
          <w:lang w:val="en"/>
        </w:rPr>
        <w:t xml:space="preserve">Last summer at the </w:t>
      </w:r>
      <w:r w:rsidRPr="0068554A">
        <w:rPr>
          <w:rFonts w:asciiTheme="minorHAnsi" w:hAnsiTheme="minorHAnsi" w:cstheme="minorHAnsi"/>
          <w:b w:val="0"/>
          <w:sz w:val="24"/>
          <w:szCs w:val="24"/>
          <w:lang w:val="en"/>
        </w:rPr>
        <w:t>Paralympics Ben won a Bronze Medal.</w:t>
      </w:r>
      <w:r w:rsidR="0061042D" w:rsidRPr="0068554A">
        <w:rPr>
          <w:rFonts w:asciiTheme="minorHAnsi" w:hAnsiTheme="minorHAnsi" w:cstheme="minorHAnsi"/>
          <w:b w:val="0"/>
          <w:sz w:val="24"/>
          <w:szCs w:val="24"/>
          <w:lang w:val="en"/>
        </w:rPr>
        <w:t xml:space="preserve"> </w:t>
      </w:r>
    </w:p>
    <w:p w:rsidR="0068554A" w:rsidRPr="0068554A" w:rsidRDefault="0068554A" w:rsidP="0068554A">
      <w:pPr>
        <w:contextualSpacing/>
        <w:jc w:val="center"/>
        <w:rPr>
          <w:rFonts w:asciiTheme="minorHAnsi" w:hAnsiTheme="minorHAnsi" w:cstheme="minorHAnsi"/>
          <w:b/>
          <w:szCs w:val="24"/>
        </w:rPr>
      </w:pPr>
    </w:p>
    <w:p w:rsidR="0068554A" w:rsidRPr="0068554A" w:rsidRDefault="002421A5" w:rsidP="0068554A">
      <w:pPr>
        <w:contextualSpacing/>
        <w:rPr>
          <w:rFonts w:asciiTheme="minorHAnsi" w:hAnsiTheme="minorHAnsi" w:cstheme="minorHAnsi"/>
          <w:b/>
          <w:szCs w:val="24"/>
        </w:rPr>
      </w:pPr>
      <w:r>
        <w:rPr>
          <w:noProof/>
          <w:color w:val="0000FF"/>
          <w:lang w:eastAsia="en-GB"/>
        </w:rPr>
        <w:drawing>
          <wp:inline distT="0" distB="0" distL="0" distR="0">
            <wp:extent cx="1432560" cy="1432560"/>
            <wp:effectExtent l="0" t="0" r="0" b="0"/>
            <wp:docPr id="2" name="Picture 2" descr="LGBT History Month 2013 Badge">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 History Month 2013 Badge">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68554A" w:rsidRDefault="00BB164B" w:rsidP="0068554A">
      <w:pPr>
        <w:contextualSpacing/>
        <w:rPr>
          <w:rFonts w:asciiTheme="minorHAnsi" w:hAnsiTheme="minorHAnsi" w:cstheme="minorHAnsi"/>
          <w:lang w:val="en-US"/>
        </w:rPr>
      </w:pPr>
      <w:r w:rsidRPr="00BB164B">
        <w:rPr>
          <w:rFonts w:asciiTheme="minorHAnsi" w:hAnsiTheme="minorHAnsi" w:cstheme="minorHAnsi"/>
          <w:lang w:val="en-US"/>
        </w:rPr>
        <w:t>Lesbian Gay Bisexual Trans History Month takes place every year in February. It celebrates the lives and achievements of the LGBT community.</w:t>
      </w:r>
      <w:r>
        <w:rPr>
          <w:rFonts w:asciiTheme="minorHAnsi" w:hAnsiTheme="minorHAnsi" w:cstheme="minorHAnsi"/>
          <w:lang w:val="en-US"/>
        </w:rPr>
        <w:t xml:space="preserve"> The College is marking this occasion with </w:t>
      </w:r>
      <w:r w:rsidR="00452394">
        <w:rPr>
          <w:rFonts w:asciiTheme="minorHAnsi" w:hAnsiTheme="minorHAnsi" w:cstheme="minorHAnsi"/>
          <w:lang w:val="en-US"/>
        </w:rPr>
        <w:t xml:space="preserve">a </w:t>
      </w:r>
      <w:r>
        <w:rPr>
          <w:rFonts w:asciiTheme="minorHAnsi" w:hAnsiTheme="minorHAnsi" w:cstheme="minorHAnsi"/>
          <w:lang w:val="en-US"/>
        </w:rPr>
        <w:t>display in the D1 building.</w:t>
      </w:r>
    </w:p>
    <w:p w:rsidR="00BB164B" w:rsidRPr="00BB164B" w:rsidRDefault="00BB164B" w:rsidP="0068554A">
      <w:pPr>
        <w:contextualSpacing/>
        <w:rPr>
          <w:rFonts w:asciiTheme="minorHAnsi" w:hAnsiTheme="minorHAnsi" w:cstheme="minorHAnsi"/>
          <w:b/>
          <w:szCs w:val="24"/>
        </w:rPr>
      </w:pPr>
    </w:p>
    <w:p w:rsidR="00922474" w:rsidRDefault="00AB5E10" w:rsidP="0068554A">
      <w:pPr>
        <w:contextualSpacing/>
        <w:rPr>
          <w:rFonts w:asciiTheme="minorHAnsi" w:hAnsiTheme="minorHAnsi" w:cstheme="minorHAnsi"/>
          <w:b/>
          <w:szCs w:val="24"/>
        </w:rPr>
      </w:pPr>
      <w:r>
        <w:rPr>
          <w:rFonts w:asciiTheme="minorHAnsi" w:hAnsiTheme="minorHAnsi" w:cstheme="minorHAnsi"/>
          <w:b/>
          <w:szCs w:val="24"/>
        </w:rPr>
        <w:t xml:space="preserve">The </w:t>
      </w:r>
      <w:r w:rsidR="0068554A" w:rsidRPr="00BB164B">
        <w:rPr>
          <w:rFonts w:asciiTheme="minorHAnsi" w:hAnsiTheme="minorHAnsi" w:cstheme="minorHAnsi"/>
          <w:b/>
          <w:szCs w:val="24"/>
        </w:rPr>
        <w:t xml:space="preserve">Henley College </w:t>
      </w:r>
      <w:r w:rsidR="00922474">
        <w:rPr>
          <w:rFonts w:asciiTheme="minorHAnsi" w:hAnsiTheme="minorHAnsi" w:cstheme="minorHAnsi"/>
          <w:b/>
          <w:szCs w:val="24"/>
        </w:rPr>
        <w:t>celebrates difference</w:t>
      </w:r>
    </w:p>
    <w:p w:rsidR="0068554A" w:rsidRPr="0068554A" w:rsidRDefault="00922474" w:rsidP="0068554A">
      <w:pPr>
        <w:contextualSpacing/>
        <w:rPr>
          <w:rFonts w:asciiTheme="minorHAnsi" w:hAnsiTheme="minorHAnsi" w:cstheme="minorHAnsi"/>
          <w:szCs w:val="24"/>
        </w:rPr>
      </w:pPr>
      <w:r>
        <w:rPr>
          <w:rFonts w:asciiTheme="minorHAnsi" w:hAnsiTheme="minorHAnsi" w:cstheme="minorHAnsi"/>
          <w:szCs w:val="24"/>
        </w:rPr>
        <w:t xml:space="preserve">LGBT </w:t>
      </w:r>
      <w:r w:rsidR="00413C08">
        <w:rPr>
          <w:rFonts w:asciiTheme="minorHAnsi" w:hAnsiTheme="minorHAnsi" w:cstheme="minorHAnsi"/>
          <w:szCs w:val="24"/>
        </w:rPr>
        <w:t xml:space="preserve">students have formed a group that </w:t>
      </w:r>
      <w:r w:rsidR="00AB5E10">
        <w:rPr>
          <w:rFonts w:asciiTheme="minorHAnsi" w:hAnsiTheme="minorHAnsi" w:cstheme="minorHAnsi"/>
          <w:szCs w:val="24"/>
        </w:rPr>
        <w:t xml:space="preserve">meets regularly to discuss a variety of </w:t>
      </w:r>
      <w:r w:rsidR="00AF0B89">
        <w:rPr>
          <w:rFonts w:asciiTheme="minorHAnsi" w:hAnsiTheme="minorHAnsi" w:cstheme="minorHAnsi"/>
          <w:szCs w:val="24"/>
        </w:rPr>
        <w:t xml:space="preserve">topical </w:t>
      </w:r>
      <w:r w:rsidR="00AB5E10">
        <w:rPr>
          <w:rFonts w:asciiTheme="minorHAnsi" w:hAnsiTheme="minorHAnsi" w:cstheme="minorHAnsi"/>
          <w:szCs w:val="24"/>
        </w:rPr>
        <w:t xml:space="preserve">issues </w:t>
      </w:r>
      <w:r w:rsidR="00413C08">
        <w:rPr>
          <w:rFonts w:asciiTheme="minorHAnsi" w:hAnsiTheme="minorHAnsi" w:cstheme="minorHAnsi"/>
          <w:szCs w:val="24"/>
        </w:rPr>
        <w:t xml:space="preserve">and challenges that face </w:t>
      </w:r>
      <w:r w:rsidR="00AF0B89">
        <w:rPr>
          <w:rFonts w:asciiTheme="minorHAnsi" w:hAnsiTheme="minorHAnsi" w:cstheme="minorHAnsi"/>
          <w:szCs w:val="24"/>
        </w:rPr>
        <w:t xml:space="preserve">these </w:t>
      </w:r>
      <w:r w:rsidR="00413C08">
        <w:rPr>
          <w:rFonts w:asciiTheme="minorHAnsi" w:hAnsiTheme="minorHAnsi" w:cstheme="minorHAnsi"/>
          <w:szCs w:val="24"/>
        </w:rPr>
        <w:t>young people</w:t>
      </w:r>
      <w:r w:rsidR="00AF0B89">
        <w:rPr>
          <w:rFonts w:asciiTheme="minorHAnsi" w:hAnsiTheme="minorHAnsi" w:cstheme="minorHAnsi"/>
          <w:szCs w:val="24"/>
        </w:rPr>
        <w:t xml:space="preserve"> in our community. </w:t>
      </w:r>
      <w:r w:rsidR="00CF58AF">
        <w:rPr>
          <w:rFonts w:asciiTheme="minorHAnsi" w:hAnsiTheme="minorHAnsi" w:cstheme="minorHAnsi"/>
          <w:szCs w:val="24"/>
        </w:rPr>
        <w:t xml:space="preserve"> </w:t>
      </w:r>
      <w:r w:rsidR="00E51544">
        <w:rPr>
          <w:rFonts w:asciiTheme="minorHAnsi" w:hAnsiTheme="minorHAnsi" w:cstheme="minorHAnsi"/>
          <w:szCs w:val="24"/>
        </w:rPr>
        <w:t xml:space="preserve">The EDI Co-ordinator attends and facilitates meetings that take place on a regular basis and the student group also </w:t>
      </w:r>
      <w:r w:rsidR="00451E4D">
        <w:rPr>
          <w:rFonts w:asciiTheme="minorHAnsi" w:hAnsiTheme="minorHAnsi" w:cstheme="minorHAnsi"/>
          <w:szCs w:val="24"/>
        </w:rPr>
        <w:t xml:space="preserve">meet informally </w:t>
      </w:r>
      <w:r w:rsidR="00CF58AF">
        <w:rPr>
          <w:rFonts w:asciiTheme="minorHAnsi" w:hAnsiTheme="minorHAnsi" w:cstheme="minorHAnsi"/>
          <w:szCs w:val="24"/>
        </w:rPr>
        <w:t>a</w:t>
      </w:r>
      <w:r w:rsidR="00E51544">
        <w:rPr>
          <w:rFonts w:asciiTheme="minorHAnsi" w:hAnsiTheme="minorHAnsi" w:cstheme="minorHAnsi"/>
          <w:szCs w:val="24"/>
        </w:rPr>
        <w:t xml:space="preserve">s required. </w:t>
      </w:r>
      <w:r w:rsidR="0068554A" w:rsidRPr="0068554A">
        <w:rPr>
          <w:rFonts w:asciiTheme="minorHAnsi" w:hAnsiTheme="minorHAnsi" w:cstheme="minorHAnsi"/>
          <w:szCs w:val="24"/>
        </w:rPr>
        <w:t>The next meeting of th</w:t>
      </w:r>
      <w:r>
        <w:rPr>
          <w:rFonts w:asciiTheme="minorHAnsi" w:hAnsiTheme="minorHAnsi" w:cstheme="minorHAnsi"/>
          <w:szCs w:val="24"/>
        </w:rPr>
        <w:t xml:space="preserve">e </w:t>
      </w:r>
      <w:r w:rsidR="00E51544">
        <w:rPr>
          <w:rFonts w:asciiTheme="minorHAnsi" w:hAnsiTheme="minorHAnsi" w:cstheme="minorHAnsi"/>
          <w:szCs w:val="24"/>
        </w:rPr>
        <w:t xml:space="preserve">LGBT </w:t>
      </w:r>
      <w:r w:rsidR="0068554A" w:rsidRPr="0068554A">
        <w:rPr>
          <w:rFonts w:asciiTheme="minorHAnsi" w:hAnsiTheme="minorHAnsi" w:cstheme="minorHAnsi"/>
          <w:szCs w:val="24"/>
        </w:rPr>
        <w:t>group will be held on Tuesday 26</w:t>
      </w:r>
      <w:r w:rsidR="0068554A" w:rsidRPr="0068554A">
        <w:rPr>
          <w:rFonts w:asciiTheme="minorHAnsi" w:hAnsiTheme="minorHAnsi" w:cstheme="minorHAnsi"/>
          <w:szCs w:val="24"/>
          <w:vertAlign w:val="superscript"/>
        </w:rPr>
        <w:t>th</w:t>
      </w:r>
      <w:r w:rsidR="0068554A" w:rsidRPr="0068554A">
        <w:rPr>
          <w:rFonts w:asciiTheme="minorHAnsi" w:hAnsiTheme="minorHAnsi" w:cstheme="minorHAnsi"/>
          <w:szCs w:val="24"/>
        </w:rPr>
        <w:t xml:space="preserve"> February 2013 at 12.05pm in the Seminar Room at </w:t>
      </w:r>
      <w:proofErr w:type="spellStart"/>
      <w:r w:rsidR="0068554A" w:rsidRPr="0068554A">
        <w:rPr>
          <w:rFonts w:asciiTheme="minorHAnsi" w:hAnsiTheme="minorHAnsi" w:cstheme="minorHAnsi"/>
          <w:szCs w:val="24"/>
        </w:rPr>
        <w:t>Deanfield</w:t>
      </w:r>
      <w:proofErr w:type="spellEnd"/>
      <w:r w:rsidR="0068554A" w:rsidRPr="0068554A">
        <w:rPr>
          <w:rFonts w:asciiTheme="minorHAnsi" w:hAnsiTheme="minorHAnsi" w:cstheme="minorHAnsi"/>
          <w:szCs w:val="24"/>
        </w:rPr>
        <w:t xml:space="preserve"> </w:t>
      </w:r>
    </w:p>
    <w:p w:rsidR="002915E3" w:rsidRPr="0068554A" w:rsidRDefault="002915E3" w:rsidP="00C7081E">
      <w:pPr>
        <w:spacing w:line="240" w:lineRule="auto"/>
        <w:contextualSpacing/>
        <w:rPr>
          <w:rFonts w:asciiTheme="minorHAnsi" w:hAnsiTheme="minorHAnsi" w:cstheme="minorHAnsi"/>
          <w:szCs w:val="24"/>
        </w:rPr>
      </w:pPr>
    </w:p>
    <w:p w:rsidR="002421A5" w:rsidRDefault="002421A5"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AB5E10" w:rsidRDefault="00AB5E10" w:rsidP="00C7081E">
      <w:pPr>
        <w:spacing w:line="240" w:lineRule="auto"/>
        <w:contextualSpacing/>
        <w:rPr>
          <w:rFonts w:asciiTheme="minorHAnsi" w:hAnsiTheme="minorHAnsi" w:cstheme="minorHAnsi"/>
          <w:szCs w:val="24"/>
        </w:rPr>
      </w:pPr>
    </w:p>
    <w:p w:rsidR="00F17185" w:rsidRPr="002421A5" w:rsidRDefault="00C7081E" w:rsidP="00C7081E">
      <w:pPr>
        <w:spacing w:line="240" w:lineRule="auto"/>
        <w:contextualSpacing/>
        <w:rPr>
          <w:rFonts w:asciiTheme="minorHAnsi" w:hAnsiTheme="minorHAnsi" w:cstheme="minorHAnsi"/>
          <w:sz w:val="22"/>
        </w:rPr>
      </w:pPr>
      <w:r w:rsidRPr="002421A5">
        <w:rPr>
          <w:rFonts w:asciiTheme="minorHAnsi" w:hAnsiTheme="minorHAnsi" w:cstheme="minorHAnsi"/>
          <w:sz w:val="22"/>
        </w:rPr>
        <w:t xml:space="preserve">EDI Leaflet </w:t>
      </w:r>
      <w:r w:rsidR="002915E3" w:rsidRPr="002421A5">
        <w:rPr>
          <w:rFonts w:asciiTheme="minorHAnsi" w:hAnsiTheme="minorHAnsi" w:cstheme="minorHAnsi"/>
          <w:sz w:val="22"/>
        </w:rPr>
        <w:t>2</w:t>
      </w:r>
      <w:r w:rsidRPr="002421A5">
        <w:rPr>
          <w:rFonts w:asciiTheme="minorHAnsi" w:hAnsiTheme="minorHAnsi" w:cstheme="minorHAnsi"/>
          <w:sz w:val="22"/>
        </w:rPr>
        <w:t xml:space="preserve">: </w:t>
      </w:r>
      <w:r w:rsidR="002915E3" w:rsidRPr="002421A5">
        <w:rPr>
          <w:rFonts w:asciiTheme="minorHAnsi" w:hAnsiTheme="minorHAnsi" w:cstheme="minorHAnsi"/>
          <w:sz w:val="22"/>
        </w:rPr>
        <w:t>February 2013</w:t>
      </w:r>
    </w:p>
    <w:p w:rsidR="002421A5" w:rsidRPr="002421A5" w:rsidRDefault="002421A5" w:rsidP="002421A5">
      <w:pPr>
        <w:spacing w:line="240" w:lineRule="auto"/>
        <w:contextualSpacing/>
        <w:rPr>
          <w:rFonts w:asciiTheme="minorHAnsi" w:hAnsiTheme="minorHAnsi" w:cstheme="minorHAnsi"/>
          <w:sz w:val="22"/>
        </w:rPr>
      </w:pPr>
      <w:r w:rsidRPr="002421A5">
        <w:rPr>
          <w:rFonts w:asciiTheme="minorHAnsi" w:hAnsiTheme="minorHAnsi" w:cstheme="minorHAnsi"/>
          <w:sz w:val="22"/>
        </w:rPr>
        <w:t xml:space="preserve">Beryl Richardson </w:t>
      </w:r>
    </w:p>
    <w:sectPr w:rsidR="002421A5" w:rsidRPr="00242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40637"/>
    <w:multiLevelType w:val="hybridMultilevel"/>
    <w:tmpl w:val="1722C7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DC"/>
    <w:rsid w:val="000F2D68"/>
    <w:rsid w:val="00117EE5"/>
    <w:rsid w:val="00160E1F"/>
    <w:rsid w:val="002421A5"/>
    <w:rsid w:val="00247998"/>
    <w:rsid w:val="002915E3"/>
    <w:rsid w:val="00364E07"/>
    <w:rsid w:val="00413C08"/>
    <w:rsid w:val="004301F2"/>
    <w:rsid w:val="00451E4D"/>
    <w:rsid w:val="00452394"/>
    <w:rsid w:val="0049355B"/>
    <w:rsid w:val="0061042D"/>
    <w:rsid w:val="0067614B"/>
    <w:rsid w:val="0068554A"/>
    <w:rsid w:val="00782B86"/>
    <w:rsid w:val="0078388A"/>
    <w:rsid w:val="007C14D7"/>
    <w:rsid w:val="007E1214"/>
    <w:rsid w:val="00922474"/>
    <w:rsid w:val="00927588"/>
    <w:rsid w:val="00970485"/>
    <w:rsid w:val="009E67A4"/>
    <w:rsid w:val="00AB5E10"/>
    <w:rsid w:val="00AF0B89"/>
    <w:rsid w:val="00B53145"/>
    <w:rsid w:val="00BB164B"/>
    <w:rsid w:val="00C7081E"/>
    <w:rsid w:val="00CF58AF"/>
    <w:rsid w:val="00DD315E"/>
    <w:rsid w:val="00DF1FA1"/>
    <w:rsid w:val="00E31268"/>
    <w:rsid w:val="00E51544"/>
    <w:rsid w:val="00E76CDC"/>
    <w:rsid w:val="00F17185"/>
    <w:rsid w:val="00FC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1E"/>
  </w:style>
  <w:style w:type="paragraph" w:styleId="Heading3">
    <w:name w:val="heading 3"/>
    <w:basedOn w:val="Normal"/>
    <w:link w:val="Heading3Char"/>
    <w:uiPriority w:val="9"/>
    <w:qFormat/>
    <w:rsid w:val="009704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8A"/>
    <w:rPr>
      <w:rFonts w:ascii="Tahoma" w:hAnsi="Tahoma" w:cs="Tahoma"/>
      <w:sz w:val="16"/>
      <w:szCs w:val="16"/>
    </w:rPr>
  </w:style>
  <w:style w:type="paragraph" w:styleId="ListParagraph">
    <w:name w:val="List Paragraph"/>
    <w:basedOn w:val="Normal"/>
    <w:uiPriority w:val="34"/>
    <w:qFormat/>
    <w:rsid w:val="0078388A"/>
    <w:pPr>
      <w:ind w:left="720"/>
      <w:contextualSpacing/>
    </w:pPr>
    <w:rPr>
      <w:rFonts w:asciiTheme="minorHAnsi" w:hAnsiTheme="minorHAnsi"/>
      <w:sz w:val="22"/>
    </w:rPr>
  </w:style>
  <w:style w:type="paragraph" w:styleId="NormalWeb">
    <w:name w:val="Normal (Web)"/>
    <w:basedOn w:val="Normal"/>
    <w:uiPriority w:val="99"/>
    <w:semiHidden/>
    <w:unhideWhenUsed/>
    <w:rsid w:val="009E67A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7081E"/>
    <w:rPr>
      <w:color w:val="0000FF"/>
      <w:u w:val="single"/>
    </w:rPr>
  </w:style>
  <w:style w:type="character" w:customStyle="1" w:styleId="Heading3Char">
    <w:name w:val="Heading 3 Char"/>
    <w:basedOn w:val="DefaultParagraphFont"/>
    <w:link w:val="Heading3"/>
    <w:uiPriority w:val="9"/>
    <w:rsid w:val="00970485"/>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1E"/>
  </w:style>
  <w:style w:type="paragraph" w:styleId="Heading3">
    <w:name w:val="heading 3"/>
    <w:basedOn w:val="Normal"/>
    <w:link w:val="Heading3Char"/>
    <w:uiPriority w:val="9"/>
    <w:qFormat/>
    <w:rsid w:val="009704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8A"/>
    <w:rPr>
      <w:rFonts w:ascii="Tahoma" w:hAnsi="Tahoma" w:cs="Tahoma"/>
      <w:sz w:val="16"/>
      <w:szCs w:val="16"/>
    </w:rPr>
  </w:style>
  <w:style w:type="paragraph" w:styleId="ListParagraph">
    <w:name w:val="List Paragraph"/>
    <w:basedOn w:val="Normal"/>
    <w:uiPriority w:val="34"/>
    <w:qFormat/>
    <w:rsid w:val="0078388A"/>
    <w:pPr>
      <w:ind w:left="720"/>
      <w:contextualSpacing/>
    </w:pPr>
    <w:rPr>
      <w:rFonts w:asciiTheme="minorHAnsi" w:hAnsiTheme="minorHAnsi"/>
      <w:sz w:val="22"/>
    </w:rPr>
  </w:style>
  <w:style w:type="paragraph" w:styleId="NormalWeb">
    <w:name w:val="Normal (Web)"/>
    <w:basedOn w:val="Normal"/>
    <w:uiPriority w:val="99"/>
    <w:semiHidden/>
    <w:unhideWhenUsed/>
    <w:rsid w:val="009E67A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7081E"/>
    <w:rPr>
      <w:color w:val="0000FF"/>
      <w:u w:val="single"/>
    </w:rPr>
  </w:style>
  <w:style w:type="character" w:customStyle="1" w:styleId="Heading3Char">
    <w:name w:val="Heading 3 Char"/>
    <w:basedOn w:val="DefaultParagraphFont"/>
    <w:link w:val="Heading3"/>
    <w:uiPriority w:val="9"/>
    <w:rsid w:val="0097048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5517">
      <w:bodyDiv w:val="1"/>
      <w:marLeft w:val="0"/>
      <w:marRight w:val="0"/>
      <w:marTop w:val="0"/>
      <w:marBottom w:val="0"/>
      <w:divBdr>
        <w:top w:val="none" w:sz="0" w:space="0" w:color="auto"/>
        <w:left w:val="none" w:sz="0" w:space="0" w:color="auto"/>
        <w:bottom w:val="none" w:sz="0" w:space="0" w:color="auto"/>
        <w:right w:val="none" w:sz="0" w:space="0" w:color="auto"/>
      </w:divBdr>
    </w:div>
    <w:div w:id="718482376">
      <w:bodyDiv w:val="1"/>
      <w:marLeft w:val="0"/>
      <w:marRight w:val="0"/>
      <w:marTop w:val="0"/>
      <w:marBottom w:val="0"/>
      <w:divBdr>
        <w:top w:val="none" w:sz="0" w:space="0" w:color="auto"/>
        <w:left w:val="none" w:sz="0" w:space="0" w:color="auto"/>
        <w:bottom w:val="none" w:sz="0" w:space="0" w:color="auto"/>
        <w:right w:val="none" w:sz="0" w:space="0" w:color="auto"/>
      </w:divBdr>
      <w:divsChild>
        <w:div w:id="185221115">
          <w:marLeft w:val="0"/>
          <w:marRight w:val="0"/>
          <w:marTop w:val="0"/>
          <w:marBottom w:val="0"/>
          <w:divBdr>
            <w:top w:val="none" w:sz="0" w:space="0" w:color="auto"/>
            <w:left w:val="none" w:sz="0" w:space="0" w:color="auto"/>
            <w:bottom w:val="none" w:sz="0" w:space="0" w:color="auto"/>
            <w:right w:val="none" w:sz="0" w:space="0" w:color="auto"/>
          </w:divBdr>
          <w:divsChild>
            <w:div w:id="364185164">
              <w:marLeft w:val="0"/>
              <w:marRight w:val="0"/>
              <w:marTop w:val="0"/>
              <w:marBottom w:val="0"/>
              <w:divBdr>
                <w:top w:val="none" w:sz="0" w:space="0" w:color="auto"/>
                <w:left w:val="none" w:sz="0" w:space="0" w:color="auto"/>
                <w:bottom w:val="none" w:sz="0" w:space="0" w:color="auto"/>
                <w:right w:val="none" w:sz="0" w:space="0" w:color="auto"/>
              </w:divBdr>
              <w:divsChild>
                <w:div w:id="967664377">
                  <w:marLeft w:val="0"/>
                  <w:marRight w:val="0"/>
                  <w:marTop w:val="0"/>
                  <w:marBottom w:val="0"/>
                  <w:divBdr>
                    <w:top w:val="none" w:sz="0" w:space="0" w:color="auto"/>
                    <w:left w:val="none" w:sz="0" w:space="0" w:color="auto"/>
                    <w:bottom w:val="none" w:sz="0" w:space="0" w:color="auto"/>
                    <w:right w:val="none" w:sz="0" w:space="0" w:color="auto"/>
                  </w:divBdr>
                  <w:divsChild>
                    <w:div w:id="19820543">
                      <w:marLeft w:val="0"/>
                      <w:marRight w:val="0"/>
                      <w:marTop w:val="0"/>
                      <w:marBottom w:val="0"/>
                      <w:divBdr>
                        <w:top w:val="none" w:sz="0" w:space="0" w:color="auto"/>
                        <w:left w:val="none" w:sz="0" w:space="0" w:color="auto"/>
                        <w:bottom w:val="none" w:sz="0" w:space="0" w:color="auto"/>
                        <w:right w:val="none" w:sz="0" w:space="0" w:color="auto"/>
                      </w:divBdr>
                      <w:divsChild>
                        <w:div w:id="23290840">
                          <w:marLeft w:val="0"/>
                          <w:marRight w:val="0"/>
                          <w:marTop w:val="0"/>
                          <w:marBottom w:val="0"/>
                          <w:divBdr>
                            <w:top w:val="none" w:sz="0" w:space="0" w:color="auto"/>
                            <w:left w:val="none" w:sz="0" w:space="0" w:color="auto"/>
                            <w:bottom w:val="none" w:sz="0" w:space="0" w:color="auto"/>
                            <w:right w:val="none" w:sz="0" w:space="0" w:color="auto"/>
                          </w:divBdr>
                          <w:divsChild>
                            <w:div w:id="1405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WCDFMB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rveymonkey.com/s/WS9DRB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lgbthistorymonth.org.uk/website/wp-content/uploads/2012/07/2013Purple.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F213-003C-47DB-8B4C-D99DE6C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6CD7D280</Template>
  <TotalTime>1</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2</cp:revision>
  <cp:lastPrinted>2013-02-19T15:59:00Z</cp:lastPrinted>
  <dcterms:created xsi:type="dcterms:W3CDTF">2013-02-25T09:13:00Z</dcterms:created>
  <dcterms:modified xsi:type="dcterms:W3CDTF">2013-02-25T09:13:00Z</dcterms:modified>
</cp:coreProperties>
</file>